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D" w:rsidRPr="00336488" w:rsidRDefault="00D904AD" w:rsidP="00D90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ПЪЛНОМОЩНО</w:t>
      </w:r>
    </w:p>
    <w:p w:rsidR="00D904AD" w:rsidRPr="00336488" w:rsidRDefault="00D904AD" w:rsidP="00D90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D904AD" w:rsidRPr="00336488" w:rsidRDefault="00D904AD" w:rsidP="00D904AD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Долуподписаният/ата </w:t>
      </w:r>
    </w:p>
    <w:p w:rsidR="00D904AD" w:rsidRPr="00336488" w:rsidRDefault="00D904AD" w:rsidP="00D904AD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_____________________________________________________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_____________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___________________</w:t>
      </w:r>
    </w:p>
    <w:p w:rsidR="00D904AD" w:rsidRPr="00336488" w:rsidRDefault="00D904AD" w:rsidP="00D904AD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акционера)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D904AD" w:rsidRPr="00336488" w:rsidRDefault="00D904AD" w:rsidP="00D904AD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ЕГН ___________________________</w:t>
      </w:r>
    </w:p>
    <w:p w:rsidR="00D904AD" w:rsidRPr="00336488" w:rsidRDefault="00D904AD" w:rsidP="00D904AD">
      <w:pPr>
        <w:spacing w:after="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постоянен адрес ________________________________________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</w:t>
      </w:r>
    </w:p>
    <w:p w:rsidR="00D904AD" w:rsidRPr="00336488" w:rsidRDefault="00D904AD" w:rsidP="00D904AD">
      <w:pPr>
        <w:spacing w:after="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лична карта № ________________ издадена на ______________ от МВР-__________</w:t>
      </w:r>
    </w:p>
    <w:p w:rsidR="00D904AD" w:rsidRPr="00336488" w:rsidRDefault="00D904AD" w:rsidP="00D904AD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D904AD" w:rsidRPr="00336488" w:rsidRDefault="00D904AD" w:rsidP="00D904AD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като акционер в “БАЛКАНКАР-ЗАРЯ” АД с ЕИК 814191256, със седалище и адрес на управление, гр. Павликени, ул. “Тошо Кътев” № 1, собственик на ______________________ броя акции от капитала на дружеството, и на основание чл.116, ал.1 от ЗППЦК</w:t>
      </w:r>
    </w:p>
    <w:p w:rsidR="00D904AD" w:rsidRPr="00336488" w:rsidRDefault="00D904AD" w:rsidP="00D904AD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D904AD" w:rsidRPr="00336488" w:rsidRDefault="00D904AD" w:rsidP="00D904AD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УПЪЛНОМОЩАВАМ</w:t>
      </w:r>
    </w:p>
    <w:p w:rsidR="00D904AD" w:rsidRPr="00336488" w:rsidRDefault="00D904AD" w:rsidP="00D904AD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</w:p>
    <w:p w:rsidR="00D904AD" w:rsidRPr="00336488" w:rsidRDefault="00D904AD" w:rsidP="00D904AD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</w:p>
    <w:p w:rsidR="00D904AD" w:rsidRPr="00336488" w:rsidRDefault="00D904AD" w:rsidP="00D904AD">
      <w:pPr>
        <w:spacing w:after="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(Попълва се в случай на упълномощаване на физическо лице)</w:t>
      </w:r>
    </w:p>
    <w:p w:rsidR="00D904AD" w:rsidRPr="00336488" w:rsidRDefault="00D904AD" w:rsidP="00D904A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______________________________________________________________________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_____________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</w:t>
      </w:r>
    </w:p>
    <w:p w:rsidR="00D904AD" w:rsidRPr="00336488" w:rsidRDefault="00D904AD" w:rsidP="00D904A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пълномощника)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D904AD" w:rsidRPr="00336488" w:rsidRDefault="00D904AD" w:rsidP="00D904A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ЕГН ___________________________</w:t>
      </w:r>
    </w:p>
    <w:p w:rsidR="00D904AD" w:rsidRPr="00336488" w:rsidRDefault="00D904AD" w:rsidP="00D9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постоянен адрес _____________________________________________________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</w:t>
      </w:r>
    </w:p>
    <w:p w:rsidR="00D904AD" w:rsidRPr="00336488" w:rsidRDefault="00D904AD" w:rsidP="00D9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лична карта № ________________ издадена на ______________ от МВР-__________</w:t>
      </w:r>
    </w:p>
    <w:p w:rsidR="00D904AD" w:rsidRPr="00336488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D904AD" w:rsidRPr="00336488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или</w:t>
      </w:r>
    </w:p>
    <w:p w:rsidR="00D904AD" w:rsidRPr="00336488" w:rsidRDefault="00D904AD" w:rsidP="00D904AD">
      <w:pPr>
        <w:spacing w:after="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(Попълва се в случай на упълномощаване на юридическо лице)</w:t>
      </w:r>
    </w:p>
    <w:p w:rsidR="00D904AD" w:rsidRPr="00336488" w:rsidRDefault="00D904AD" w:rsidP="00D904A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___________________________________________________________________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</w:t>
      </w:r>
    </w:p>
    <w:p w:rsidR="00D904AD" w:rsidRPr="00336488" w:rsidRDefault="00D904AD" w:rsidP="00D9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(наименование на упълномощеното юридическо лице)</w:t>
      </w:r>
    </w:p>
    <w:p w:rsidR="00D904AD" w:rsidRPr="00336488" w:rsidRDefault="00D904AD" w:rsidP="00D9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седалище и адрес на управление _______________________________________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</w:t>
      </w:r>
    </w:p>
    <w:p w:rsidR="00D904AD" w:rsidRPr="00336488" w:rsidRDefault="00D904AD" w:rsidP="00D9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ЕИК/БУЛСТАТ ___________________</w:t>
      </w:r>
    </w:p>
    <w:p w:rsidR="00D904AD" w:rsidRPr="00336488" w:rsidRDefault="00D904AD" w:rsidP="00D9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lastRenderedPageBreak/>
        <w:t>представлявано от ___________________________________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 ЕГН_________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</w:t>
      </w:r>
    </w:p>
    <w:p w:rsidR="00D904AD" w:rsidRPr="00336488" w:rsidRDefault="00D904AD" w:rsidP="00D904A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законния представител на упълномощеното юридическо лице)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D904AD" w:rsidRPr="00336488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D904AD" w:rsidRPr="00336488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да ме представлява на редовното годишно общо събрание на акционерите в “БАЛКАНКАР-ЗАРЯ” АД, 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което ще се проведе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12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.06.201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7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г. в гр. Павликени, ул. “Тошо Кътев” № 1, от 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0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0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0ч., като гласува с всички притежавани от мен ______________________ броя</w:t>
      </w:r>
      <w:r w:rsidRPr="00336488">
        <w:rPr>
          <w:rFonts w:ascii="Times New Roman" w:eastAsia="Times New Roman" w:hAnsi="Times New Roman" w:cs="Times New Roman"/>
          <w:color w:val="FF0000"/>
          <w:sz w:val="26"/>
          <w:szCs w:val="26"/>
          <w:lang w:val="bg-BG" w:eastAsia="bg-BG"/>
        </w:rPr>
        <w:t xml:space="preserve"> 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акции от капитала на дружеството по въпросите от дневния ред по указания по долу начин</w:t>
      </w:r>
      <w:r w:rsidRPr="00336488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:</w:t>
      </w:r>
    </w:p>
    <w:p w:rsidR="00D904AD" w:rsidRPr="00336488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i-FI" w:eastAsia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1.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По т.1 от дневния ред: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за дейността на дружеството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 „Приема доклада за дейността на дружеството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г.”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2. По т.2 от дневния ред: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на регистрирания одитор, проверил и заверил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специализирано одиторско дружество „Нинов и Турмачки – Одит и Консултинг” ООД с ЕИК 121514454, проверило и заверило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3. По т.3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(одобряване) на проверения и заверен от специализирано одиторско дружество „Нинов и Турмачки – Одит и Консултинг” ООД с ЕИК 121514454, годишен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(одобрява) проверения и заверен от специализирано одиторско дружество „Нинов и Турмачки – Одит и Консултинг” ООД с ЕИК 121514454, годишен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г.”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lastRenderedPageBreak/>
        <w:t xml:space="preserve">4. По т.4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за начина на прилагане на политиката за възнагражденията на членовете на Съвета на директорите на „Балканкар-Заря“ АД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за начина на прилагане на политиката за възнагражденията на членовете на Съвета на директорите на „Балканкар-Заря“ АД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5.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По т.5 от дневния ред: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на съвета на директорите към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съвета на директорите към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6. По т.6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на регистрирания одитор, проверил и заверил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специализирано одиторско дружество „Нинов и Турмачки – Одит и Консултинг” ООД с ЕИК 121514454, проверило и заверило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7. По т.7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(одобряване) на проверения и заверен от специализирано одиторско дружество „Нинов и Турмачки – Одит и Консултинг” ООД с ЕИК 121514454, консолидиран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(одобрява) проверения и заверен от специализирано одиторско дружество „Нинов и Турмачки – Одит и Консултинг” ООД с ЕИК 121514454, консолидиран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lastRenderedPageBreak/>
        <w:t xml:space="preserve">8. По т.8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на одитния комитет на „Балканкар Заря“ АД. 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 xml:space="preserve">Проект за решение: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„Приема доклада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на одитния комитет на „Балканкар Заря“ АД” </w:t>
      </w:r>
      <w:r w:rsidRPr="003646E7">
        <w:rPr>
          <w:rFonts w:ascii="Times New Roman" w:eastAsia="Times New Roman" w:hAnsi="Times New Roman" w:cs="Times New Roman"/>
          <w:iCs/>
          <w:sz w:val="26"/>
          <w:szCs w:val="26"/>
          <w:lang w:val="bg-BG"/>
        </w:rPr>
        <w:t xml:space="preserve"> </w:t>
      </w:r>
      <w:r w:rsidRPr="003646E7">
        <w:rPr>
          <w:rFonts w:ascii="Times New Roman" w:eastAsia="Times New Roman" w:hAnsi="Times New Roman" w:cs="Times New Roman"/>
          <w:i/>
          <w:iCs/>
          <w:sz w:val="26"/>
          <w:szCs w:val="26"/>
          <w:lang w:val="bg-BG"/>
        </w:rPr>
        <w:t xml:space="preserve"> 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9. По т.9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Назначаване на регистриран одитор, който да провери и завери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 и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„Назначава за одитор, който да провери и завери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 и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г., специализирано одиторско дружество „Нинов и Турмачки – Одит и Консултинг” ООД с ЕИК 121514454, представлявано от Антонин Георгиев Нинов, регистриран одитор с рег.№ 0233 и Веселин Николов Турмачки, регистриран одитор с рег.№ 0372.“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10. По т.10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отчета на директора за връзки с инвеститорите за дейността му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отчета на директора за връзки с инвеститорите за дейността му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D904AD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</w:rPr>
        <w:t>11.</w:t>
      </w:r>
      <w:r w:rsidRPr="003646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По т.11 от дневния ред: </w:t>
      </w:r>
      <w:r w:rsidRPr="00D904AD">
        <w:rPr>
          <w:rFonts w:ascii="Times New Roman" w:eastAsia="Times New Roman" w:hAnsi="Times New Roman" w:cs="Times New Roman"/>
          <w:sz w:val="26"/>
          <w:szCs w:val="26"/>
          <w:lang w:val="bg-BG"/>
        </w:rPr>
        <w:t>Определяне на размера на възнаграждението на членове на съвета на директорите, на които не е възложено управлението.</w:t>
      </w:r>
    </w:p>
    <w:p w:rsidR="00D904AD" w:rsidRPr="00D904AD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D904AD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>„Определя месечно брутно възнаграждение на членовете на съвета на директорите, на които не е възложено управлението в размер на 9 300. 00 (девет хиляди и триста) лева.”</w:t>
      </w:r>
    </w:p>
    <w:p w:rsidR="00D904AD" w:rsidRPr="003646E7" w:rsidRDefault="00D904AD" w:rsidP="00D904A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D904AD" w:rsidRDefault="00D904AD" w:rsidP="00D904A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12. По т.12 от дневния ред: </w:t>
      </w:r>
      <w:r w:rsidRPr="00D904AD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Разпределяне на печалба за 2016г.</w:t>
      </w:r>
    </w:p>
    <w:p w:rsidR="00D904AD" w:rsidRPr="00D904AD" w:rsidRDefault="00D904AD" w:rsidP="00D904A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 </w:t>
      </w:r>
      <w:r w:rsidRPr="00D904AD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„Разпределя печалбата за 2016г., която е в размер на 358 273. 74 лева, както следва:</w:t>
      </w:r>
    </w:p>
    <w:p w:rsidR="00D904AD" w:rsidRPr="00D904AD" w:rsidRDefault="00D904AD" w:rsidP="00D904A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D904AD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12.1. отделя за фонд „Резервен“ 10% от печалбата - 35 900. 00 лева;</w:t>
      </w:r>
    </w:p>
    <w:p w:rsidR="00D904AD" w:rsidRDefault="00D904AD" w:rsidP="00D904A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904AD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12.2. покрива загуби на дружеството за предходни години с остатъка от печалбата - 322 373. 74лева.“</w:t>
      </w:r>
    </w:p>
    <w:p w:rsidR="00D904AD" w:rsidRPr="00D904AD" w:rsidRDefault="00D904AD" w:rsidP="00D904A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 w:rsidRPr="003646E7"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D904AD" w:rsidRDefault="00D904AD" w:rsidP="00D904A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D904AD" w:rsidRPr="003646E7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Пълномощникът няма право да предлага от името на акционера включването в дневния ред на допълнителни въпроси при условията на чл.231, ал.1 от ТЗ.</w:t>
      </w:r>
    </w:p>
    <w:p w:rsidR="00D904AD" w:rsidRPr="00336488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D904AD" w:rsidRPr="00336488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В случай, че други акционери предложат включването в дневния ред на допълнителни въпоси по реда на чл.231, ал.1 от ТЗ, пълномощникът следва да гласува ПРОТИВ включването им от името на акционера.</w:t>
      </w:r>
    </w:p>
    <w:p w:rsidR="00D904AD" w:rsidRPr="00336488" w:rsidRDefault="00D904AD" w:rsidP="00D904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D904AD" w:rsidRPr="00336488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i-FI" w:eastAsia="bg-BG"/>
        </w:rPr>
      </w:pPr>
      <w:bookmarkStart w:id="0" w:name="_GoBack"/>
      <w:bookmarkEnd w:id="0"/>
    </w:p>
    <w:p w:rsidR="00D904AD" w:rsidRPr="00336488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i-FI" w:eastAsia="bg-BG"/>
        </w:rPr>
      </w:pPr>
    </w:p>
    <w:p w:rsidR="00D904AD" w:rsidRPr="00336488" w:rsidRDefault="00D904AD" w:rsidP="00D904A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УПЪЛНОМОЩИТЕЛ</w:t>
      </w:r>
    </w:p>
    <w:p w:rsidR="00D904AD" w:rsidRPr="00336488" w:rsidRDefault="00D904AD" w:rsidP="00D904A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D904AD" w:rsidRPr="00336488" w:rsidRDefault="00D904AD" w:rsidP="00D904A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D904AD" w:rsidRPr="00336488" w:rsidRDefault="00D904AD" w:rsidP="00D904A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____________________________________</w:t>
      </w:r>
    </w:p>
    <w:p w:rsidR="00D904AD" w:rsidRPr="00336488" w:rsidRDefault="00D904AD" w:rsidP="00D904AD">
      <w:pPr>
        <w:spacing w:after="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D904AD" w:rsidRPr="00336488" w:rsidRDefault="00D904AD" w:rsidP="00D904AD">
      <w:pPr>
        <w:spacing w:after="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D904AD" w:rsidRDefault="00D904AD" w:rsidP="00D904A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bg-BG"/>
        </w:rPr>
      </w:pPr>
    </w:p>
    <w:p w:rsidR="00D904AD" w:rsidRDefault="00D904AD" w:rsidP="00D904A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bg-BG"/>
        </w:rPr>
      </w:pPr>
    </w:p>
    <w:p w:rsidR="00D904AD" w:rsidRPr="00336488" w:rsidRDefault="00D904AD" w:rsidP="00D904A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u w:val="single"/>
          <w:lang w:val="bg-BG" w:eastAsia="bg-BG"/>
        </w:rPr>
        <w:t>Забележки:</w:t>
      </w:r>
    </w:p>
    <w:p w:rsidR="00D904AD" w:rsidRPr="00336488" w:rsidRDefault="00D904AD" w:rsidP="00D904A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Настоящето пълномощно е образец по смисъла на чл. 116, ал.3 от ЗППЦК на писмено пълномощно за представителство на акционер на заседанието на общото събрание на акционерите в “Балканкар Заря” АД, насрочено за 20.06.2014г.</w:t>
      </w:r>
    </w:p>
    <w:p w:rsidR="00D904AD" w:rsidRPr="00336488" w:rsidRDefault="00D904AD" w:rsidP="00D904A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В случаите, когато в пълномощното не е посочен начинът на гласуване по отделните точки от дневния ред, в него трябва да се посочи, че пълномощникът има право на преценка дали и по какъв начин да гласува.</w:t>
      </w:r>
    </w:p>
    <w:p w:rsidR="00D904AD" w:rsidRPr="00336488" w:rsidRDefault="00D904AD" w:rsidP="00D904A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lastRenderedPageBreak/>
        <w:t>Настоящата форма не е задължителна за акционерите. Дружеството не може да откаже приемане на пълномощно и допускане на представител на акционера до заседанието на общото събрание, ако е представено пълномощно в настоящата форма.</w:t>
      </w:r>
    </w:p>
    <w:p w:rsidR="00D904AD" w:rsidRPr="00336488" w:rsidRDefault="00D904AD" w:rsidP="00D904A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Акционерите могат да упълномощят представител и с друго по форма и съдържание писмено пълномощно. Същото трябва да отговаря на изискванията на ЗППЦК относно упълномощаването на представител на акционер за участие в заседание на общото събрание на публично дружество. Пълномощни, които не отговарят на тези изисквания, не делегират представителна власт. Преупълномощаването е нищожно.</w:t>
      </w:r>
    </w:p>
    <w:p w:rsidR="00D904AD" w:rsidRPr="00336488" w:rsidRDefault="00D904AD" w:rsidP="00D904A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Подписът на акционера трябва да бъде нотариално заверен.  </w:t>
      </w:r>
    </w:p>
    <w:p w:rsidR="00D904AD" w:rsidRPr="00336488" w:rsidRDefault="00D904AD" w:rsidP="00D904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D904AD" w:rsidRPr="00336488" w:rsidRDefault="00D904AD" w:rsidP="00D904AD">
      <w:pPr>
        <w:spacing w:after="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D904AD" w:rsidRPr="00336488" w:rsidRDefault="00D904AD" w:rsidP="00D904AD">
      <w:pPr>
        <w:rPr>
          <w:sz w:val="26"/>
          <w:szCs w:val="26"/>
        </w:rPr>
      </w:pPr>
    </w:p>
    <w:p w:rsidR="004307FF" w:rsidRDefault="004307FF"/>
    <w:sectPr w:rsidR="0043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3E8"/>
    <w:multiLevelType w:val="multilevel"/>
    <w:tmpl w:val="C7CEDF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D7860"/>
    <w:multiLevelType w:val="multilevel"/>
    <w:tmpl w:val="975C1C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C6148"/>
    <w:multiLevelType w:val="hybridMultilevel"/>
    <w:tmpl w:val="E626B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AD"/>
    <w:rsid w:val="004307FF"/>
    <w:rsid w:val="00D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Todorova</dc:creator>
  <cp:lastModifiedBy>Veronika Todorova</cp:lastModifiedBy>
  <cp:revision>1</cp:revision>
  <dcterms:created xsi:type="dcterms:W3CDTF">2017-04-26T08:53:00Z</dcterms:created>
  <dcterms:modified xsi:type="dcterms:W3CDTF">2017-04-26T08:58:00Z</dcterms:modified>
</cp:coreProperties>
</file>