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6DFD" w14:textId="77777777" w:rsidR="00261BB9" w:rsidRPr="00D36AB2" w:rsidRDefault="00261BB9" w:rsidP="00D62A51">
      <w:pPr>
        <w:shd w:val="clear" w:color="auto" w:fill="FFFFFF"/>
        <w:spacing w:before="16" w:line="285" w:lineRule="exact"/>
        <w:ind w:right="-1035"/>
        <w:jc w:val="center"/>
        <w:rPr>
          <w:b/>
          <w:bCs/>
          <w:u w:val="single"/>
        </w:rPr>
      </w:pPr>
      <w:r w:rsidRPr="00D36AB2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УСТАВ </w:t>
      </w:r>
      <w:r w:rsidRPr="00D36AB2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u w:val="single"/>
        </w:rPr>
        <w:t>НА "БАЛКАНКАР ЗАРЯ" АД, гр. ПАВЛИКЕНИ</w:t>
      </w:r>
    </w:p>
    <w:p w14:paraId="042A59C2" w14:textId="77777777" w:rsidR="00261BB9" w:rsidRPr="00D36AB2" w:rsidRDefault="00D62A51" w:rsidP="00D62A51">
      <w:pPr>
        <w:shd w:val="clear" w:color="auto" w:fill="FFFFFF"/>
        <w:spacing w:before="476"/>
        <w:ind w:left="88"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val="single"/>
        </w:rPr>
        <w:t>І</w:t>
      </w:r>
      <w:r w:rsidR="00261BB9" w:rsidRPr="00D36AB2"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val="single"/>
        </w:rPr>
        <w:t>.</w:t>
      </w:r>
      <w:r w:rsidR="004B6C26" w:rsidRPr="00D36AB2"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val="single"/>
        </w:rPr>
        <w:t xml:space="preserve"> О</w:t>
      </w:r>
      <w:r w:rsidR="00261BB9" w:rsidRPr="00D36AB2"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val="single"/>
        </w:rPr>
        <w:t>БЩИ ПОЛОЖЕНИЯ.</w:t>
      </w:r>
    </w:p>
    <w:p w14:paraId="67C20898" w14:textId="77777777" w:rsidR="00261BB9" w:rsidRPr="00D36AB2" w:rsidRDefault="00261BB9" w:rsidP="00D62A51">
      <w:pPr>
        <w:shd w:val="clear" w:color="auto" w:fill="FFFFFF"/>
        <w:spacing w:before="230" w:line="241" w:lineRule="exact"/>
        <w:ind w:left="82" w:right="-1035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36AB2">
        <w:rPr>
          <w:rFonts w:ascii="Times New Roman" w:hAnsi="Times New Roman" w:cs="Times New Roman"/>
          <w:color w:val="000000"/>
          <w:sz w:val="22"/>
          <w:szCs w:val="22"/>
        </w:rPr>
        <w:t>Чл</w:t>
      </w:r>
      <w:proofErr w:type="spellEnd"/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. 1 (1)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Настоящият устав урежда организацията и дейността на "БАЛКАНКАР ЗАРЯ" АД 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-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акционерно дружество по смисъла на Търговския закон на Република България (ТЗ).</w:t>
      </w:r>
    </w:p>
    <w:p w14:paraId="19D09400" w14:textId="77777777" w:rsidR="00261BB9" w:rsidRPr="00D36AB2" w:rsidRDefault="00261BB9" w:rsidP="00D62A51">
      <w:pPr>
        <w:numPr>
          <w:ilvl w:val="0"/>
          <w:numId w:val="1"/>
        </w:numPr>
        <w:shd w:val="clear" w:color="auto" w:fill="FFFFFF"/>
        <w:tabs>
          <w:tab w:val="left" w:pos="931"/>
        </w:tabs>
        <w:spacing w:line="241" w:lineRule="exact"/>
        <w:ind w:left="66" w:right="-1035" w:firstLine="542"/>
        <w:jc w:val="both"/>
        <w:rPr>
          <w:rFonts w:ascii="Times New Roman" w:hAnsi="Times New Roman" w:cs="Times New Roman"/>
          <w:color w:val="000000"/>
          <w:spacing w:val="-8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"БАЛКАНКАР ЗАРЯ" АД е публично дружество по смисъла на Закона за публичното предлагане на ценни книжа (ЗППЦК).</w:t>
      </w:r>
    </w:p>
    <w:p w14:paraId="71CA833D" w14:textId="77777777" w:rsidR="00261BB9" w:rsidRPr="00D36AB2" w:rsidRDefault="00261BB9" w:rsidP="00D62A51">
      <w:pPr>
        <w:numPr>
          <w:ilvl w:val="0"/>
          <w:numId w:val="1"/>
        </w:numPr>
        <w:shd w:val="clear" w:color="auto" w:fill="FFFFFF"/>
        <w:tabs>
          <w:tab w:val="left" w:pos="931"/>
        </w:tabs>
        <w:spacing w:line="241" w:lineRule="exact"/>
        <w:ind w:left="66" w:right="-1035" w:firstLine="542"/>
        <w:jc w:val="both"/>
        <w:rPr>
          <w:rFonts w:ascii="Times New Roman" w:hAnsi="Times New Roman" w:cs="Times New Roman"/>
          <w:color w:val="000000"/>
          <w:spacing w:val="-10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В случай на противоречие между разпоредби на този устав и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императивни разпоредби на ТЗ, ЗППЦК и подзаконовите нормативни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актове по прилагането му, се прилагат нормите на посочените законови и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подзаконови нормативни актове.</w:t>
      </w:r>
    </w:p>
    <w:p w14:paraId="0119A0B1" w14:textId="77777777" w:rsidR="00261BB9" w:rsidRPr="00D36AB2" w:rsidRDefault="00D62A51" w:rsidP="00D62A51">
      <w:pPr>
        <w:shd w:val="clear" w:color="auto" w:fill="FFFFFF"/>
        <w:spacing w:before="208"/>
        <w:ind w:left="142" w:right="-103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color w:val="000000"/>
          <w:spacing w:val="-20"/>
          <w:sz w:val="22"/>
          <w:szCs w:val="22"/>
          <w:u w:val="single"/>
        </w:rPr>
        <w:t xml:space="preserve">ІІ. </w:t>
      </w:r>
      <w:r w:rsidR="00261BB9" w:rsidRPr="00D36AB2">
        <w:rPr>
          <w:rFonts w:ascii="Times New Roman" w:hAnsi="Times New Roman" w:cs="Times New Roman"/>
          <w:b/>
          <w:bCs/>
          <w:color w:val="000000"/>
          <w:spacing w:val="-20"/>
          <w:sz w:val="22"/>
          <w:szCs w:val="22"/>
          <w:u w:val="single"/>
        </w:rPr>
        <w:t>ФИРМА, СЕДАЛИЩЕ И АДРЕС НА УПРАВЛЕНИЕ.</w:t>
      </w:r>
    </w:p>
    <w:p w14:paraId="4F365E92" w14:textId="77777777" w:rsidR="00261BB9" w:rsidRPr="00D36AB2" w:rsidRDefault="00261BB9" w:rsidP="00D62A51">
      <w:pPr>
        <w:shd w:val="clear" w:color="auto" w:fill="FFFFFF"/>
        <w:spacing w:before="241" w:line="241" w:lineRule="exact"/>
        <w:ind w:left="55" w:right="-103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2"/>
          <w:szCs w:val="22"/>
        </w:rPr>
        <w:t>Фирма</w:t>
      </w:r>
    </w:p>
    <w:p w14:paraId="73D6F0B0" w14:textId="2258923B" w:rsidR="00261BB9" w:rsidRPr="00D36AB2" w:rsidRDefault="00261BB9" w:rsidP="00D62A51">
      <w:pPr>
        <w:shd w:val="clear" w:color="auto" w:fill="FFFFFF"/>
        <w:spacing w:line="241" w:lineRule="exact"/>
        <w:ind w:left="49"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Чл.2 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(1)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Дружеството осъществява дейността си под фирмата "БА</w:t>
      </w:r>
      <w:r w:rsidR="004B6C26" w:rsidRPr="00D36AB2">
        <w:rPr>
          <w:rFonts w:ascii="Times New Roman" w:hAnsi="Times New Roman" w:cs="Times New Roman"/>
          <w:color w:val="000000"/>
          <w:sz w:val="22"/>
          <w:szCs w:val="22"/>
        </w:rPr>
        <w:t>Л</w:t>
      </w:r>
      <w:r w:rsidR="00461EEE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АНКАР ЗАРЯ" АД.</w:t>
      </w:r>
    </w:p>
    <w:p w14:paraId="17DC7997" w14:textId="77777777" w:rsidR="00261BB9" w:rsidRPr="00D36AB2" w:rsidRDefault="00261BB9" w:rsidP="00D62A51">
      <w:pPr>
        <w:shd w:val="clear" w:color="auto" w:fill="FFFFFF"/>
        <w:spacing w:line="241" w:lineRule="exact"/>
        <w:ind w:left="49" w:right="-1035" w:firstLine="531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(2)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Фирмата може да се изписва и на английски език като 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>"BALKANCAR ZARYA" PLC.</w:t>
      </w:r>
    </w:p>
    <w:p w14:paraId="00314DD5" w14:textId="77777777" w:rsidR="00261BB9" w:rsidRPr="00D36AB2" w:rsidRDefault="00261BB9" w:rsidP="00D62A51">
      <w:pPr>
        <w:shd w:val="clear" w:color="auto" w:fill="FFFFFF"/>
        <w:spacing w:before="257" w:line="235" w:lineRule="exact"/>
        <w:ind w:left="22" w:right="-103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Седалище и адрес на</w:t>
      </w:r>
      <w:r w:rsidR="004B6C26" w:rsidRPr="00D36AB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Pr="00D36AB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управление</w:t>
      </w:r>
    </w:p>
    <w:p w14:paraId="7E838BCA" w14:textId="77777777" w:rsidR="00261BB9" w:rsidRPr="00D36AB2" w:rsidRDefault="00261BB9" w:rsidP="00D62A51">
      <w:pPr>
        <w:shd w:val="clear" w:color="auto" w:fill="FFFFFF"/>
        <w:spacing w:line="235" w:lineRule="exact"/>
        <w:ind w:left="33" w:right="-1035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Чл.З</w:t>
      </w:r>
      <w:proofErr w:type="spellEnd"/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Дружеството е със седалище гр. Павликени и адрес на управление гр.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Павликени, ул. "Тошо Кътев" 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>№ 1.</w:t>
      </w:r>
    </w:p>
    <w:p w14:paraId="1796B30E" w14:textId="77777777" w:rsidR="00261BB9" w:rsidRPr="00D36AB2" w:rsidRDefault="00261BB9" w:rsidP="00D62A51">
      <w:pPr>
        <w:shd w:val="clear" w:color="auto" w:fill="FFFFFF"/>
        <w:spacing w:before="246"/>
        <w:ind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color w:val="000000"/>
          <w:spacing w:val="-4"/>
          <w:sz w:val="22"/>
          <w:szCs w:val="22"/>
          <w:u w:val="single"/>
        </w:rPr>
        <w:t>Ш.ПРЕДМЕТ НА ДЕЙНОСТ И СРОК.</w:t>
      </w:r>
    </w:p>
    <w:p w14:paraId="0B5FECE4" w14:textId="77777777" w:rsidR="00261BB9" w:rsidRPr="00D36AB2" w:rsidRDefault="00261BB9" w:rsidP="00D62A51">
      <w:pPr>
        <w:shd w:val="clear" w:color="auto" w:fill="FFFFFF"/>
        <w:spacing w:before="252" w:line="241" w:lineRule="exact"/>
        <w:ind w:right="-103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Предмет на дейност</w:t>
      </w:r>
    </w:p>
    <w:p w14:paraId="7A0FA145" w14:textId="77777777" w:rsidR="00261BB9" w:rsidRPr="00D36AB2" w:rsidRDefault="00261BB9" w:rsidP="00D62A51">
      <w:pPr>
        <w:shd w:val="clear" w:color="auto" w:fill="FFFFFF"/>
        <w:spacing w:line="241" w:lineRule="exact"/>
        <w:ind w:left="16"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Чл.4 Дружеството има за </w:t>
      </w:r>
      <w:r w:rsidR="009C77AC">
        <w:rPr>
          <w:rFonts w:ascii="Times New Roman" w:hAnsi="Times New Roman" w:cs="Times New Roman"/>
          <w:color w:val="000000"/>
          <w:spacing w:val="-4"/>
          <w:sz w:val="22"/>
          <w:szCs w:val="22"/>
        </w:rPr>
        <w:t>предмет на дейност производство</w:t>
      </w:r>
      <w:r w:rsidR="009C77AC">
        <w:rPr>
          <w:rFonts w:ascii="Times New Roman" w:hAnsi="Times New Roman" w:cs="Times New Roman"/>
          <w:color w:val="000000"/>
          <w:spacing w:val="-4"/>
          <w:sz w:val="22"/>
          <w:szCs w:val="22"/>
          <w:lang w:val="en-US"/>
        </w:rPr>
        <w:t xml:space="preserve"> </w:t>
      </w:r>
      <w:r w:rsidR="009C77AC">
        <w:rPr>
          <w:rFonts w:ascii="Times New Roman" w:hAnsi="Times New Roman" w:cs="Times New Roman"/>
          <w:color w:val="000000"/>
          <w:spacing w:val="-4"/>
          <w:sz w:val="22"/>
          <w:szCs w:val="22"/>
        </w:rPr>
        <w:t>и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сервиз, ремонт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и търговия с джанти и други компоненти за </w:t>
      </w:r>
      <w:proofErr w:type="spellStart"/>
      <w:r w:rsidRPr="00D36AB2">
        <w:rPr>
          <w:rFonts w:ascii="Times New Roman" w:hAnsi="Times New Roman" w:cs="Times New Roman"/>
          <w:color w:val="000000"/>
          <w:sz w:val="22"/>
          <w:szCs w:val="22"/>
        </w:rPr>
        <w:t>кари</w:t>
      </w:r>
      <w:proofErr w:type="spellEnd"/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 и друга подемно-транспортна техника</w:t>
      </w:r>
      <w:r w:rsidR="009C77AC">
        <w:rPr>
          <w:rFonts w:ascii="Times New Roman" w:hAnsi="Times New Roman" w:cs="Times New Roman"/>
          <w:color w:val="000000"/>
          <w:sz w:val="22"/>
          <w:szCs w:val="22"/>
        </w:rPr>
        <w:t>, стоки и услуги за населението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4AAC7FB" w14:textId="77777777" w:rsidR="00261BB9" w:rsidRPr="00D36AB2" w:rsidRDefault="00261BB9" w:rsidP="00D62A51">
      <w:pPr>
        <w:shd w:val="clear" w:color="auto" w:fill="FFFFFF"/>
        <w:spacing w:before="246"/>
        <w:ind w:right="-103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2"/>
          <w:szCs w:val="22"/>
        </w:rPr>
        <w:t>Срок</w:t>
      </w:r>
    </w:p>
    <w:p w14:paraId="66C6C205" w14:textId="77777777" w:rsidR="009C77AC" w:rsidRDefault="009C77AC" w:rsidP="00D62A51">
      <w:pPr>
        <w:shd w:val="clear" w:color="auto" w:fill="FFFFFF"/>
        <w:ind w:left="16" w:right="-1035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</w:p>
    <w:p w14:paraId="720E31D9" w14:textId="77777777" w:rsidR="00261BB9" w:rsidRPr="00D36AB2" w:rsidRDefault="00261BB9" w:rsidP="00D62A51">
      <w:pPr>
        <w:shd w:val="clear" w:color="auto" w:fill="FFFFFF"/>
        <w:ind w:left="16" w:right="-1035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Чл.5 Дружеството не е ограничено със срок.</w:t>
      </w:r>
    </w:p>
    <w:p w14:paraId="259B5196" w14:textId="77777777" w:rsidR="00261BB9" w:rsidRPr="00D36AB2" w:rsidRDefault="00D62A51" w:rsidP="00D62A51">
      <w:pPr>
        <w:shd w:val="clear" w:color="auto" w:fill="FFFFFF"/>
        <w:spacing w:before="230"/>
        <w:ind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val="single"/>
        </w:rPr>
        <w:t>ІV</w:t>
      </w:r>
      <w:r w:rsidR="00261BB9" w:rsidRPr="00D36AB2"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val="single"/>
        </w:rPr>
        <w:t>.</w:t>
      </w:r>
      <w:r w:rsidRPr="00D36AB2"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val="single"/>
        </w:rPr>
        <w:t xml:space="preserve"> </w:t>
      </w:r>
      <w:r w:rsidR="00261BB9" w:rsidRPr="00D36AB2"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val="single"/>
        </w:rPr>
        <w:t>КАПИТАЛ. АК</w:t>
      </w:r>
      <w:r w:rsidRPr="00D36AB2"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val="single"/>
        </w:rPr>
        <w:t>ЦИИ</w:t>
      </w:r>
      <w:r w:rsidR="00261BB9" w:rsidRPr="00D36AB2"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val="single"/>
        </w:rPr>
        <w:t>.</w:t>
      </w:r>
    </w:p>
    <w:p w14:paraId="5295B5CB" w14:textId="77777777" w:rsidR="00261BB9" w:rsidRPr="0082195F" w:rsidRDefault="00261BB9" w:rsidP="00D62A51">
      <w:pPr>
        <w:shd w:val="clear" w:color="auto" w:fill="FFFFFF"/>
        <w:spacing w:before="246" w:line="246" w:lineRule="exact"/>
        <w:ind w:right="-103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2195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Размер на капитала</w:t>
      </w:r>
    </w:p>
    <w:p w14:paraId="4E346673" w14:textId="6229E87B" w:rsidR="00261BB9" w:rsidRDefault="00261BB9" w:rsidP="00461EEE">
      <w:pPr>
        <w:shd w:val="clear" w:color="auto" w:fill="FFFFFF"/>
        <w:spacing w:line="246" w:lineRule="exact"/>
        <w:ind w:right="-1035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B56BE">
        <w:rPr>
          <w:rFonts w:ascii="Times New Roman" w:hAnsi="Times New Roman" w:cs="Times New Roman"/>
          <w:color w:val="000000"/>
          <w:sz w:val="22"/>
          <w:szCs w:val="22"/>
        </w:rPr>
        <w:t xml:space="preserve">Чл.6 </w:t>
      </w:r>
      <w:r w:rsidR="007D0C6E" w:rsidRPr="009B56BE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(Изменен с решение на Общото събрание от </w:t>
      </w:r>
      <w:r w:rsidR="004E1891" w:rsidRPr="009B56BE">
        <w:rPr>
          <w:rFonts w:ascii="Times New Roman" w:hAnsi="Times New Roman" w:cs="Times New Roman"/>
          <w:i/>
          <w:iCs/>
          <w:color w:val="000000"/>
          <w:sz w:val="22"/>
          <w:szCs w:val="22"/>
        </w:rPr>
        <w:t>30.03.2011</w:t>
      </w:r>
      <w:r w:rsidR="007D0C6E" w:rsidRPr="009B56BE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год.)</w:t>
      </w:r>
      <w:r w:rsidR="00461EEE" w:rsidRPr="009B56B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B56BE">
        <w:rPr>
          <w:rFonts w:ascii="Times New Roman" w:hAnsi="Times New Roman" w:cs="Times New Roman"/>
          <w:color w:val="000000"/>
          <w:sz w:val="22"/>
          <w:szCs w:val="22"/>
        </w:rPr>
        <w:t xml:space="preserve">Капиталът на дружеството е в размер на </w:t>
      </w:r>
      <w:r w:rsidR="00461EEE" w:rsidRPr="009B56BE">
        <w:rPr>
          <w:rFonts w:ascii="Times New Roman" w:hAnsi="Times New Roman" w:cs="Times New Roman"/>
          <w:color w:val="000000"/>
          <w:sz w:val="22"/>
          <w:szCs w:val="22"/>
        </w:rPr>
        <w:t xml:space="preserve">1 226 017.56 </w:t>
      </w:r>
      <w:r w:rsidR="009B56BE" w:rsidRPr="009B56BE">
        <w:rPr>
          <w:rFonts w:ascii="Times New Roman" w:hAnsi="Times New Roman" w:cs="Times New Roman"/>
          <w:color w:val="000000"/>
          <w:sz w:val="22"/>
          <w:szCs w:val="22"/>
        </w:rPr>
        <w:t>евро</w:t>
      </w:r>
      <w:r w:rsidR="00461EEE" w:rsidRPr="009B56BE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1D145FCD" w14:textId="77777777" w:rsidR="00461EEE" w:rsidRPr="00D36AB2" w:rsidRDefault="00461EEE" w:rsidP="00461EEE">
      <w:pPr>
        <w:shd w:val="clear" w:color="auto" w:fill="FFFFFF"/>
        <w:spacing w:line="246" w:lineRule="exact"/>
        <w:ind w:right="-1035"/>
        <w:jc w:val="both"/>
        <w:rPr>
          <w:rFonts w:ascii="Times New Roman" w:hAnsi="Times New Roman" w:cs="Times New Roman"/>
          <w:sz w:val="22"/>
          <w:szCs w:val="22"/>
        </w:rPr>
      </w:pPr>
    </w:p>
    <w:p w14:paraId="4B4B2B09" w14:textId="77777777" w:rsidR="00261BB9" w:rsidRPr="00D36AB2" w:rsidRDefault="00261BB9" w:rsidP="00D62A51">
      <w:pPr>
        <w:shd w:val="clear" w:color="auto" w:fill="FFFFFF"/>
        <w:spacing w:before="22" w:line="241" w:lineRule="exact"/>
        <w:ind w:left="131" w:right="-103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Увеличаване на капитала</w:t>
      </w:r>
    </w:p>
    <w:p w14:paraId="1DBEC945" w14:textId="77777777" w:rsidR="00261BB9" w:rsidRPr="00D36AB2" w:rsidRDefault="00261BB9" w:rsidP="00D62A51">
      <w:pPr>
        <w:shd w:val="clear" w:color="auto" w:fill="FFFFFF"/>
        <w:spacing w:line="241" w:lineRule="exact"/>
        <w:ind w:left="110"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Чл.7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(1)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Капиталът на дружеството може да бъде увеличен по решение на Съвета на директорите при спазване на условията на чл.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28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от устава чрез:</w:t>
      </w:r>
    </w:p>
    <w:p w14:paraId="3B3C1D1B" w14:textId="77777777" w:rsidR="00261BB9" w:rsidRPr="00D36AB2" w:rsidRDefault="00261BB9" w:rsidP="00D62A51">
      <w:pPr>
        <w:shd w:val="clear" w:color="auto" w:fill="FFFFFF"/>
        <w:tabs>
          <w:tab w:val="left" w:pos="860"/>
        </w:tabs>
        <w:spacing w:line="241" w:lineRule="exact"/>
        <w:ind w:left="641" w:right="-1035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12"/>
          <w:sz w:val="22"/>
          <w:szCs w:val="22"/>
        </w:rPr>
        <w:t>а)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издаване на нови акции;</w:t>
      </w:r>
    </w:p>
    <w:p w14:paraId="0C3561C3" w14:textId="77777777" w:rsidR="00D62A51" w:rsidRPr="00D36AB2" w:rsidRDefault="00261BB9" w:rsidP="007F0AF7">
      <w:pPr>
        <w:shd w:val="clear" w:color="auto" w:fill="FFFFFF"/>
        <w:tabs>
          <w:tab w:val="left" w:pos="860"/>
        </w:tabs>
        <w:spacing w:line="241" w:lineRule="exact"/>
        <w:ind w:left="99" w:right="-1035" w:firstLine="54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6"/>
          <w:sz w:val="22"/>
          <w:szCs w:val="22"/>
        </w:rPr>
        <w:t>б)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>превръщане на облигации в акции, ако облигациите са издадени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lastRenderedPageBreak/>
        <w:t>като конвертируеми;</w:t>
      </w:r>
    </w:p>
    <w:p w14:paraId="76F43E38" w14:textId="77777777" w:rsidR="00261BB9" w:rsidRPr="00D36AB2" w:rsidRDefault="00261BB9" w:rsidP="007F0AF7">
      <w:pPr>
        <w:shd w:val="clear" w:color="auto" w:fill="FFFFFF"/>
        <w:tabs>
          <w:tab w:val="left" w:pos="860"/>
        </w:tabs>
        <w:spacing w:line="241" w:lineRule="exact"/>
        <w:ind w:left="99" w:right="-1035" w:firstLine="542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10"/>
          <w:sz w:val="22"/>
          <w:szCs w:val="22"/>
        </w:rPr>
        <w:t>в)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ab/>
        <w:t>превръщане на част от печалбата в капитал по реда на чл.</w:t>
      </w:r>
      <w:r w:rsidR="004B6C26"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197 от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br/>
        <w:t>ТЗ;</w:t>
      </w:r>
    </w:p>
    <w:p w14:paraId="1303D605" w14:textId="77777777" w:rsidR="00261BB9" w:rsidRPr="00D36AB2" w:rsidRDefault="00261BB9" w:rsidP="00D62A51">
      <w:pPr>
        <w:shd w:val="clear" w:color="auto" w:fill="FFFFFF"/>
        <w:spacing w:line="241" w:lineRule="exact"/>
        <w:ind w:left="630" w:right="-1035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(2)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Капиталът на дружеството не може да бъде увеличаван чрез:</w:t>
      </w:r>
    </w:p>
    <w:p w14:paraId="1536320B" w14:textId="77777777" w:rsidR="00261BB9" w:rsidRPr="00D36AB2" w:rsidRDefault="00261BB9" w:rsidP="00D62A51">
      <w:pPr>
        <w:shd w:val="clear" w:color="auto" w:fill="FFFFFF"/>
        <w:tabs>
          <w:tab w:val="left" w:pos="832"/>
        </w:tabs>
        <w:spacing w:line="241" w:lineRule="exact"/>
        <w:ind w:left="624" w:right="-1035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9"/>
          <w:sz w:val="22"/>
          <w:szCs w:val="22"/>
        </w:rPr>
        <w:t>а)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увеличаване на номиналната стойност на вече издадени акции;</w:t>
      </w:r>
    </w:p>
    <w:p w14:paraId="5B2A9AA0" w14:textId="77777777" w:rsidR="00261BB9" w:rsidRPr="00D36AB2" w:rsidRDefault="00261BB9" w:rsidP="00D62A51">
      <w:pPr>
        <w:shd w:val="clear" w:color="auto" w:fill="FFFFFF"/>
        <w:tabs>
          <w:tab w:val="left" w:pos="832"/>
        </w:tabs>
        <w:spacing w:line="241" w:lineRule="exact"/>
        <w:ind w:left="88" w:right="-1035" w:firstLine="537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8"/>
          <w:sz w:val="22"/>
          <w:szCs w:val="22"/>
        </w:rPr>
        <w:t>б)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чрез превръщане в акции на облигации, които не са издадени като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конвертируеми;</w:t>
      </w:r>
    </w:p>
    <w:p w14:paraId="0C7AC2AC" w14:textId="77777777" w:rsidR="00261BB9" w:rsidRPr="00D36AB2" w:rsidRDefault="00261BB9" w:rsidP="00D62A51">
      <w:pPr>
        <w:shd w:val="clear" w:color="auto" w:fill="FFFFFF"/>
        <w:tabs>
          <w:tab w:val="left" w:pos="832"/>
        </w:tabs>
        <w:spacing w:line="241" w:lineRule="exact"/>
        <w:ind w:left="624" w:right="-1035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10"/>
          <w:sz w:val="22"/>
          <w:szCs w:val="22"/>
        </w:rPr>
        <w:t>в)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непарични вноски;</w:t>
      </w:r>
    </w:p>
    <w:p w14:paraId="5C8AEC17" w14:textId="77777777" w:rsidR="00261BB9" w:rsidRPr="00D36AB2" w:rsidRDefault="00261BB9" w:rsidP="00D62A51">
      <w:pPr>
        <w:shd w:val="clear" w:color="auto" w:fill="FFFFFF"/>
        <w:tabs>
          <w:tab w:val="left" w:pos="832"/>
        </w:tabs>
        <w:spacing w:line="241" w:lineRule="exact"/>
        <w:ind w:left="624" w:right="-1035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9"/>
          <w:sz w:val="22"/>
          <w:szCs w:val="22"/>
        </w:rPr>
        <w:t>г)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под условие.</w:t>
      </w:r>
    </w:p>
    <w:p w14:paraId="5890239E" w14:textId="77777777" w:rsidR="00261BB9" w:rsidRPr="009B56BE" w:rsidRDefault="00261BB9" w:rsidP="00D62A51">
      <w:pPr>
        <w:shd w:val="clear" w:color="auto" w:fill="FFFFFF"/>
        <w:spacing w:before="252" w:line="241" w:lineRule="exact"/>
        <w:ind w:left="44" w:right="-103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56BE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Акции</w:t>
      </w:r>
    </w:p>
    <w:p w14:paraId="2CB34881" w14:textId="4CAF3166" w:rsidR="00261BB9" w:rsidRPr="00461EEE" w:rsidRDefault="00261BB9" w:rsidP="00D62A51">
      <w:pPr>
        <w:shd w:val="clear" w:color="auto" w:fill="FFFFFF"/>
        <w:spacing w:line="241" w:lineRule="exact"/>
        <w:ind w:left="66" w:right="-1035"/>
        <w:jc w:val="both"/>
        <w:rPr>
          <w:rFonts w:ascii="Times New Roman" w:hAnsi="Times New Roman" w:cs="Times New Roman"/>
          <w:sz w:val="22"/>
          <w:szCs w:val="22"/>
        </w:rPr>
      </w:pPr>
      <w:r w:rsidRPr="009B56B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Чл.8 </w:t>
      </w:r>
      <w:r w:rsidRPr="009B56BE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(1) </w:t>
      </w:r>
      <w:r w:rsidR="007D0C6E" w:rsidRPr="009B56BE">
        <w:rPr>
          <w:rFonts w:ascii="Times New Roman" w:hAnsi="Times New Roman" w:cs="Times New Roman"/>
          <w:i/>
          <w:iCs/>
          <w:color w:val="000000"/>
          <w:spacing w:val="-4"/>
          <w:sz w:val="22"/>
          <w:szCs w:val="22"/>
        </w:rPr>
        <w:t xml:space="preserve">(Изменена с решение на Общото събрание от </w:t>
      </w:r>
      <w:r w:rsidR="004E1891" w:rsidRPr="009B56BE">
        <w:rPr>
          <w:rFonts w:ascii="Times New Roman" w:hAnsi="Times New Roman" w:cs="Times New Roman"/>
          <w:i/>
          <w:iCs/>
          <w:color w:val="000000"/>
          <w:spacing w:val="-4"/>
          <w:sz w:val="22"/>
          <w:szCs w:val="22"/>
        </w:rPr>
        <w:t>30.03.2011</w:t>
      </w:r>
      <w:r w:rsidR="007D0C6E" w:rsidRPr="009B56BE">
        <w:rPr>
          <w:rFonts w:ascii="Times New Roman" w:hAnsi="Times New Roman" w:cs="Times New Roman"/>
          <w:i/>
          <w:iCs/>
          <w:color w:val="000000"/>
          <w:spacing w:val="-4"/>
          <w:sz w:val="22"/>
          <w:szCs w:val="22"/>
        </w:rPr>
        <w:t xml:space="preserve"> год.)</w:t>
      </w:r>
      <w:r w:rsidR="007D0C6E" w:rsidRPr="009B56B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9B56B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Капиталът на дружеството е разпределен в </w:t>
      </w:r>
      <w:r w:rsidR="004B6C26" w:rsidRPr="009B56BE">
        <w:rPr>
          <w:rFonts w:ascii="Times New Roman" w:hAnsi="Times New Roman" w:cs="Times New Roman"/>
          <w:color w:val="000000"/>
          <w:spacing w:val="-4"/>
          <w:sz w:val="22"/>
          <w:szCs w:val="22"/>
        </w:rPr>
        <w:t>2 403 956</w:t>
      </w:r>
      <w:r w:rsidRPr="009B56BE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 </w:t>
      </w:r>
      <w:r w:rsidRPr="009B56BE">
        <w:rPr>
          <w:rFonts w:ascii="Times New Roman" w:hAnsi="Times New Roman" w:cs="Times New Roman"/>
          <w:color w:val="000000"/>
          <w:spacing w:val="-4"/>
          <w:sz w:val="22"/>
          <w:szCs w:val="22"/>
        </w:rPr>
        <w:t>(</w:t>
      </w:r>
      <w:r w:rsidR="004B6C26" w:rsidRPr="009B56BE">
        <w:rPr>
          <w:rFonts w:ascii="Times New Roman" w:hAnsi="Times New Roman" w:cs="Times New Roman"/>
          <w:color w:val="000000"/>
          <w:spacing w:val="-4"/>
          <w:sz w:val="22"/>
          <w:szCs w:val="22"/>
        </w:rPr>
        <w:t>два милиона</w:t>
      </w:r>
      <w:r w:rsidR="00461EEE" w:rsidRPr="009B56B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="004B6C26" w:rsidRPr="009B56BE">
        <w:rPr>
          <w:rFonts w:ascii="Times New Roman" w:hAnsi="Times New Roman" w:cs="Times New Roman"/>
          <w:color w:val="000000"/>
          <w:spacing w:val="-4"/>
          <w:sz w:val="22"/>
          <w:szCs w:val="22"/>
        </w:rPr>
        <w:t>четиристотин и три хиляди</w:t>
      </w:r>
      <w:r w:rsidR="00461EEE" w:rsidRPr="009B56B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="004B6C26" w:rsidRPr="009B56BE">
        <w:rPr>
          <w:rFonts w:ascii="Times New Roman" w:hAnsi="Times New Roman" w:cs="Times New Roman"/>
          <w:color w:val="000000"/>
          <w:spacing w:val="-4"/>
          <w:sz w:val="22"/>
          <w:szCs w:val="22"/>
        </w:rPr>
        <w:t>деветстотин петдесет и шест</w:t>
      </w:r>
      <w:r w:rsidRPr="009B56B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) броя поименни акции с </w:t>
      </w:r>
      <w:r w:rsidRPr="009B56BE">
        <w:rPr>
          <w:rFonts w:ascii="Times New Roman" w:hAnsi="Times New Roman" w:cs="Times New Roman"/>
          <w:color w:val="000000"/>
          <w:sz w:val="22"/>
          <w:szCs w:val="22"/>
        </w:rPr>
        <w:t xml:space="preserve">номинална стойност от </w:t>
      </w:r>
      <w:r w:rsidR="00461EEE" w:rsidRPr="009B56BE">
        <w:rPr>
          <w:rFonts w:ascii="Times New Roman" w:hAnsi="Times New Roman" w:cs="Times New Roman"/>
          <w:color w:val="000000"/>
          <w:sz w:val="22"/>
          <w:szCs w:val="22"/>
        </w:rPr>
        <w:t xml:space="preserve">0.51 </w:t>
      </w:r>
      <w:r w:rsidR="009B56BE" w:rsidRPr="009B56BE">
        <w:rPr>
          <w:rFonts w:ascii="Times New Roman" w:hAnsi="Times New Roman" w:cs="Times New Roman"/>
          <w:color w:val="000000"/>
          <w:sz w:val="22"/>
          <w:szCs w:val="22"/>
        </w:rPr>
        <w:t>евро.</w:t>
      </w:r>
    </w:p>
    <w:p w14:paraId="74F14A1D" w14:textId="77777777" w:rsidR="00261BB9" w:rsidRPr="00D36AB2" w:rsidRDefault="00261BB9" w:rsidP="00D62A51">
      <w:pPr>
        <w:shd w:val="clear" w:color="auto" w:fill="FFFFFF"/>
        <w:spacing w:line="241" w:lineRule="exact"/>
        <w:ind w:left="602" w:right="-1035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(2)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Акциите на дружеството са поименни и безналични.</w:t>
      </w:r>
    </w:p>
    <w:p w14:paraId="67B51ECA" w14:textId="77777777" w:rsidR="00261BB9" w:rsidRPr="00D36AB2" w:rsidRDefault="00261BB9" w:rsidP="00D62A51">
      <w:pPr>
        <w:shd w:val="clear" w:color="auto" w:fill="FFFFFF"/>
        <w:spacing w:before="246" w:line="246" w:lineRule="exact"/>
        <w:ind w:left="22" w:right="-103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Прехвърляне на акции</w:t>
      </w:r>
    </w:p>
    <w:p w14:paraId="2A6B06B9" w14:textId="77777777" w:rsidR="00261BB9" w:rsidRPr="00D36AB2" w:rsidRDefault="00261BB9" w:rsidP="00D62A51">
      <w:pPr>
        <w:shd w:val="clear" w:color="auto" w:fill="FFFFFF"/>
        <w:spacing w:line="246" w:lineRule="exact"/>
        <w:ind w:left="49"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Чл.9 Акциите на дружеството могат да се прехвърлят свободно при 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спазване на реда и условията за прехвърляне на поименни безналични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акции, установени със З</w:t>
      </w:r>
      <w:r w:rsidR="004B6C26"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ППЦК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, подзаконовите нормативни актове по прилагането му и другите относими нормативни актове.</w:t>
      </w:r>
    </w:p>
    <w:p w14:paraId="66EDAACA" w14:textId="77777777" w:rsidR="00261BB9" w:rsidRPr="00D36AB2" w:rsidRDefault="00261BB9" w:rsidP="00D62A51">
      <w:pPr>
        <w:shd w:val="clear" w:color="auto" w:fill="FFFFFF"/>
        <w:spacing w:before="252" w:line="241" w:lineRule="exact"/>
        <w:ind w:right="-103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Права, про</w:t>
      </w:r>
      <w:r w:rsidR="004B6C26" w:rsidRPr="00D36AB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из</w:t>
      </w:r>
      <w:r w:rsidRPr="00D36AB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тичащи от акцият</w:t>
      </w:r>
      <w:r w:rsidR="004B6C26" w:rsidRPr="00D36AB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а</w:t>
      </w:r>
    </w:p>
    <w:p w14:paraId="46BE0171" w14:textId="77777777" w:rsidR="00261BB9" w:rsidRPr="00D36AB2" w:rsidRDefault="00261BB9" w:rsidP="00D62A51">
      <w:pPr>
        <w:shd w:val="clear" w:color="auto" w:fill="FFFFFF"/>
        <w:spacing w:line="241" w:lineRule="exact"/>
        <w:ind w:left="38" w:right="-1035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Чл. </w:t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  <w:lang w:val="en-GB"/>
        </w:rPr>
        <w:t xml:space="preserve">10 </w:t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t>Всяка акция на дружеството дава на притежателя й следните права:</w:t>
      </w:r>
    </w:p>
    <w:p w14:paraId="024A21C6" w14:textId="77777777" w:rsidR="00261BB9" w:rsidRPr="00D36AB2" w:rsidRDefault="00261BB9" w:rsidP="00D62A51">
      <w:pPr>
        <w:numPr>
          <w:ilvl w:val="0"/>
          <w:numId w:val="2"/>
        </w:numPr>
        <w:shd w:val="clear" w:color="auto" w:fill="FFFFFF"/>
        <w:tabs>
          <w:tab w:val="left" w:pos="476"/>
        </w:tabs>
        <w:spacing w:line="241" w:lineRule="exact"/>
        <w:ind w:left="268" w:right="-1035"/>
        <w:rPr>
          <w:rFonts w:ascii="Times New Roman" w:hAnsi="Times New Roman" w:cs="Times New Roman"/>
          <w:color w:val="000000"/>
          <w:spacing w:val="-22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Право на един глас в Общото събрание на дружеството;</w:t>
      </w:r>
    </w:p>
    <w:p w14:paraId="70FE549C" w14:textId="77777777" w:rsidR="00261BB9" w:rsidRPr="00D36AB2" w:rsidRDefault="00261BB9" w:rsidP="00D62A51">
      <w:pPr>
        <w:numPr>
          <w:ilvl w:val="0"/>
          <w:numId w:val="2"/>
        </w:numPr>
        <w:shd w:val="clear" w:color="auto" w:fill="FFFFFF"/>
        <w:tabs>
          <w:tab w:val="left" w:pos="476"/>
        </w:tabs>
        <w:spacing w:line="241" w:lineRule="exact"/>
        <w:ind w:left="268" w:right="-1035"/>
        <w:rPr>
          <w:rFonts w:ascii="Times New Roman" w:hAnsi="Times New Roman" w:cs="Times New Roman"/>
          <w:color w:val="000000"/>
          <w:spacing w:val="-11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Право на дивидент, съразмерно с номиналната стойност на акцията;</w:t>
      </w:r>
    </w:p>
    <w:p w14:paraId="6800E0E7" w14:textId="77777777" w:rsidR="00261BB9" w:rsidRPr="00D36AB2" w:rsidRDefault="00261BB9" w:rsidP="00D62A51">
      <w:pPr>
        <w:numPr>
          <w:ilvl w:val="0"/>
          <w:numId w:val="2"/>
        </w:numPr>
        <w:shd w:val="clear" w:color="auto" w:fill="FFFFFF"/>
        <w:tabs>
          <w:tab w:val="left" w:pos="476"/>
        </w:tabs>
        <w:spacing w:line="241" w:lineRule="exact"/>
        <w:ind w:left="476" w:right="-1035" w:hanging="208"/>
        <w:rPr>
          <w:rFonts w:ascii="Times New Roman" w:hAnsi="Times New Roman" w:cs="Times New Roman"/>
          <w:color w:val="000000"/>
          <w:spacing w:val="-11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Право на ликвидационен дял, съразмерно с номиналната стойност на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акцията;</w:t>
      </w:r>
    </w:p>
    <w:p w14:paraId="04C0F4FC" w14:textId="77777777" w:rsidR="00261BB9" w:rsidRPr="00D36AB2" w:rsidRDefault="00261BB9" w:rsidP="00D62A51">
      <w:pPr>
        <w:numPr>
          <w:ilvl w:val="0"/>
          <w:numId w:val="2"/>
        </w:numPr>
        <w:shd w:val="clear" w:color="auto" w:fill="FFFFFF"/>
        <w:tabs>
          <w:tab w:val="left" w:pos="476"/>
        </w:tabs>
        <w:spacing w:line="241" w:lineRule="exact"/>
        <w:ind w:left="476" w:right="-1035" w:hanging="208"/>
        <w:rPr>
          <w:rFonts w:ascii="Times New Roman" w:hAnsi="Times New Roman" w:cs="Times New Roman"/>
          <w:color w:val="000000"/>
          <w:spacing w:val="-10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Право да участва в управлението на дружеството и да бъде избиран в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ръководните му органи;</w:t>
      </w:r>
    </w:p>
    <w:p w14:paraId="79830CB5" w14:textId="77777777" w:rsidR="00261BB9" w:rsidRPr="00D36AB2" w:rsidRDefault="00261BB9" w:rsidP="00D62A51">
      <w:pPr>
        <w:numPr>
          <w:ilvl w:val="0"/>
          <w:numId w:val="2"/>
        </w:numPr>
        <w:shd w:val="clear" w:color="auto" w:fill="FFFFFF"/>
        <w:tabs>
          <w:tab w:val="left" w:pos="476"/>
        </w:tabs>
        <w:spacing w:line="241" w:lineRule="exact"/>
        <w:ind w:left="476" w:right="-1035" w:hanging="208"/>
        <w:rPr>
          <w:rFonts w:ascii="Times New Roman" w:hAnsi="Times New Roman" w:cs="Times New Roman"/>
          <w:color w:val="000000"/>
          <w:spacing w:val="-12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Право да се информира по всяко време за хода на дружествените дела,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включително достъп до документи.</w:t>
      </w:r>
    </w:p>
    <w:p w14:paraId="338B7F8E" w14:textId="77777777" w:rsidR="00261BB9" w:rsidRPr="00D36AB2" w:rsidRDefault="00261BB9" w:rsidP="00D62A51">
      <w:pPr>
        <w:shd w:val="clear" w:color="auto" w:fill="FFFFFF"/>
        <w:spacing w:before="252" w:line="241" w:lineRule="exact"/>
        <w:ind w:left="1424" w:right="-1035"/>
        <w:rPr>
          <w:rFonts w:ascii="Times New Roman" w:hAnsi="Times New Roman" w:cs="Times New Roman"/>
          <w:b/>
          <w:bCs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Упражняване на правата на акционерите</w:t>
      </w:r>
    </w:p>
    <w:p w14:paraId="09A9318C" w14:textId="77777777" w:rsidR="00261BB9" w:rsidRPr="00D36AB2" w:rsidRDefault="00261BB9" w:rsidP="00D62A51">
      <w:pPr>
        <w:shd w:val="clear" w:color="auto" w:fill="FFFFFF"/>
        <w:spacing w:line="241" w:lineRule="exact"/>
        <w:ind w:left="16"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Чл. 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11 (1)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Акционерите упражняват правата си лично или чрез представител.</w:t>
      </w:r>
    </w:p>
    <w:p w14:paraId="3ADE7BDC" w14:textId="77777777" w:rsidR="00261BB9" w:rsidRPr="00D36AB2" w:rsidRDefault="00261BB9" w:rsidP="00D62A51">
      <w:pPr>
        <w:numPr>
          <w:ilvl w:val="0"/>
          <w:numId w:val="3"/>
        </w:numPr>
        <w:shd w:val="clear" w:color="auto" w:fill="FFFFFF"/>
        <w:tabs>
          <w:tab w:val="left" w:pos="860"/>
        </w:tabs>
        <w:spacing w:before="5" w:line="241" w:lineRule="exact"/>
        <w:ind w:right="-1035" w:firstLine="542"/>
        <w:jc w:val="both"/>
        <w:rPr>
          <w:rFonts w:ascii="Times New Roman" w:hAnsi="Times New Roman" w:cs="Times New Roman"/>
          <w:color w:val="000000"/>
          <w:spacing w:val="-5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Акционерите, които са юридически лица, упражняват правата си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чрез законните си представители.</w:t>
      </w:r>
    </w:p>
    <w:p w14:paraId="04428303" w14:textId="77777777" w:rsidR="00261BB9" w:rsidRPr="00D36AB2" w:rsidRDefault="00261BB9" w:rsidP="00D62A51">
      <w:pPr>
        <w:numPr>
          <w:ilvl w:val="0"/>
          <w:numId w:val="3"/>
        </w:numPr>
        <w:shd w:val="clear" w:color="auto" w:fill="FFFFFF"/>
        <w:tabs>
          <w:tab w:val="left" w:pos="860"/>
        </w:tabs>
        <w:spacing w:before="5" w:line="241" w:lineRule="exact"/>
        <w:ind w:left="71" w:right="-1035" w:firstLine="542"/>
        <w:jc w:val="both"/>
        <w:rPr>
          <w:rFonts w:ascii="Times New Roman" w:hAnsi="Times New Roman" w:cs="Times New Roman"/>
          <w:color w:val="000000"/>
          <w:spacing w:val="-8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Когато акционерите упражняват правата си чрез представител, пълномощното трябва да е с нотариална заверка на подписа на акционера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или законния му представител и изрично да посочва правните действия,</w:t>
      </w:r>
      <w:r w:rsidR="00D62A51" w:rsidRPr="00D36AB2">
        <w:rPr>
          <w:rFonts w:ascii="Times New Roman" w:hAnsi="Times New Roman" w:cs="Times New Roman"/>
          <w:color w:val="000000"/>
          <w:spacing w:val="-8"/>
          <w:sz w:val="22"/>
          <w:szCs w:val="22"/>
        </w:rPr>
        <w:t xml:space="preserve"> </w:t>
      </w:r>
      <w:r w:rsidR="00D62A51"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които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упълномощеното лице има право да извърши пред дружеството от името на акционера. Заедно с пълномощното представителят представя и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удостоверение за актуалното правно състояние на акционера, ако последният е юридическо лице.</w:t>
      </w:r>
    </w:p>
    <w:p w14:paraId="06A8C6A3" w14:textId="77777777" w:rsidR="00261BB9" w:rsidRPr="00D36AB2" w:rsidRDefault="00261BB9" w:rsidP="00D62A51">
      <w:pPr>
        <w:shd w:val="clear" w:color="auto" w:fill="FFFFFF"/>
        <w:spacing w:line="241" w:lineRule="exact"/>
        <w:ind w:left="60" w:right="-1035" w:firstLine="537"/>
        <w:jc w:val="both"/>
        <w:rPr>
          <w:rFonts w:ascii="Times New Roman" w:hAnsi="Times New Roman" w:cs="Times New Roman"/>
          <w:sz w:val="22"/>
          <w:szCs w:val="22"/>
        </w:rPr>
      </w:pPr>
      <w:r w:rsidRPr="00D32BB0">
        <w:rPr>
          <w:rFonts w:ascii="Times New Roman" w:hAnsi="Times New Roman" w:cs="Times New Roman"/>
          <w:bCs/>
          <w:color w:val="000000"/>
          <w:spacing w:val="-3"/>
          <w:sz w:val="22"/>
          <w:szCs w:val="22"/>
          <w:lang w:val="en-GB"/>
        </w:rPr>
        <w:t>(4)</w:t>
      </w:r>
      <w:r w:rsidRPr="00D36AB2"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  <w:lang w:val="en-GB"/>
        </w:rPr>
        <w:t xml:space="preserve"> </w:t>
      </w:r>
      <w:r w:rsidRPr="00D36AB2">
        <w:rPr>
          <w:rFonts w:ascii="Times New Roman" w:hAnsi="Times New Roman" w:cs="Times New Roman"/>
          <w:i/>
          <w:iCs/>
          <w:color w:val="000000"/>
          <w:spacing w:val="-3"/>
          <w:sz w:val="22"/>
          <w:szCs w:val="22"/>
        </w:rPr>
        <w:t xml:space="preserve">(нова, приета с решение на общото </w:t>
      </w:r>
      <w:proofErr w:type="spellStart"/>
      <w:r w:rsidRPr="00D36AB2">
        <w:rPr>
          <w:rFonts w:ascii="Times New Roman" w:hAnsi="Times New Roman" w:cs="Times New Roman"/>
          <w:i/>
          <w:iCs/>
          <w:color w:val="000000"/>
          <w:spacing w:val="-3"/>
          <w:sz w:val="22"/>
          <w:szCs w:val="22"/>
        </w:rPr>
        <w:t>сьбрание</w:t>
      </w:r>
      <w:proofErr w:type="spellEnd"/>
      <w:r w:rsidRPr="00D36AB2">
        <w:rPr>
          <w:rFonts w:ascii="Times New Roman" w:hAnsi="Times New Roman" w:cs="Times New Roman"/>
          <w:i/>
          <w:iCs/>
          <w:color w:val="000000"/>
          <w:spacing w:val="-3"/>
          <w:sz w:val="22"/>
          <w:szCs w:val="22"/>
        </w:rPr>
        <w:t xml:space="preserve"> от 25.0</w:t>
      </w:r>
      <w:r w:rsidR="00741F1B">
        <w:rPr>
          <w:rFonts w:ascii="Times New Roman" w:hAnsi="Times New Roman" w:cs="Times New Roman"/>
          <w:i/>
          <w:iCs/>
          <w:color w:val="000000"/>
          <w:spacing w:val="-3"/>
          <w:sz w:val="22"/>
          <w:szCs w:val="22"/>
          <w:lang w:val="en-US"/>
        </w:rPr>
        <w:t>6</w:t>
      </w:r>
      <w:r w:rsidRPr="00D36AB2">
        <w:rPr>
          <w:rFonts w:ascii="Times New Roman" w:hAnsi="Times New Roman" w:cs="Times New Roman"/>
          <w:i/>
          <w:iCs/>
          <w:color w:val="000000"/>
          <w:spacing w:val="-3"/>
          <w:sz w:val="22"/>
          <w:szCs w:val="22"/>
        </w:rPr>
        <w:t xml:space="preserve">.2009г.)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Изискването на последното изречение на ал.</w:t>
      </w:r>
      <w:r w:rsidR="004B6C26"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З не се отнася за юридически </w:t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лица, които са регистрирани в Търговския регистър, воден от Агенцията по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вписванията.</w:t>
      </w:r>
    </w:p>
    <w:p w14:paraId="53AD443B" w14:textId="77777777" w:rsidR="00CA4F43" w:rsidRDefault="00CA4F43" w:rsidP="00D62A51">
      <w:pPr>
        <w:shd w:val="clear" w:color="auto" w:fill="FFFFFF"/>
        <w:spacing w:before="246"/>
        <w:ind w:left="27" w:right="-1035"/>
        <w:jc w:val="center"/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val="single"/>
        </w:rPr>
      </w:pPr>
    </w:p>
    <w:p w14:paraId="13D905B4" w14:textId="62939AFA" w:rsidR="00D62A51" w:rsidRPr="00D36AB2" w:rsidRDefault="00D62A51" w:rsidP="00D62A51">
      <w:pPr>
        <w:shd w:val="clear" w:color="auto" w:fill="FFFFFF"/>
        <w:spacing w:before="246"/>
        <w:ind w:left="27" w:right="-1035"/>
        <w:jc w:val="center"/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val="single"/>
        </w:rPr>
      </w:pPr>
      <w:r w:rsidRPr="00D36AB2"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val="single"/>
        </w:rPr>
        <w:lastRenderedPageBreak/>
        <w:t>V</w:t>
      </w:r>
      <w:r w:rsidR="00261BB9" w:rsidRPr="00D36AB2">
        <w:rPr>
          <w:rFonts w:ascii="Times New Roman" w:hAnsi="Times New Roman" w:cs="Times New Roman"/>
          <w:b/>
          <w:bCs/>
          <w:color w:val="000000"/>
          <w:spacing w:val="-6"/>
          <w:sz w:val="22"/>
          <w:szCs w:val="22"/>
          <w:u w:val="single"/>
        </w:rPr>
        <w:t>.ОРГАНИ НА ДРУЖЕСТВОТО.</w:t>
      </w:r>
    </w:p>
    <w:p w14:paraId="07BC7D7F" w14:textId="77777777" w:rsidR="00261BB9" w:rsidRPr="00D36AB2" w:rsidRDefault="00261BB9" w:rsidP="00DA038F">
      <w:pPr>
        <w:shd w:val="clear" w:color="auto" w:fill="FFFFFF"/>
        <w:spacing w:before="246"/>
        <w:ind w:left="27"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z w:val="22"/>
          <w:szCs w:val="22"/>
        </w:rPr>
        <w:t>Чл.12 Органи на дружеството са Общото събрание на акционерите и Съвета на директорите.</w:t>
      </w:r>
    </w:p>
    <w:p w14:paraId="65271FF7" w14:textId="77777777" w:rsidR="00261BB9" w:rsidRPr="00D36AB2" w:rsidRDefault="00261BB9" w:rsidP="00D62A51">
      <w:pPr>
        <w:shd w:val="clear" w:color="auto" w:fill="FFFFFF"/>
        <w:spacing w:before="252" w:line="241" w:lineRule="exact"/>
        <w:ind w:left="27"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2"/>
          <w:szCs w:val="22"/>
        </w:rPr>
        <w:t>Състав на Общото събрание</w:t>
      </w:r>
    </w:p>
    <w:p w14:paraId="290234BA" w14:textId="77777777" w:rsidR="00261BB9" w:rsidRPr="00D36AB2" w:rsidRDefault="00261BB9" w:rsidP="00D62A51">
      <w:pPr>
        <w:shd w:val="clear" w:color="auto" w:fill="FFFFFF"/>
        <w:spacing w:line="241" w:lineRule="exact"/>
        <w:ind w:left="38"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Чл.13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(1)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Общото събрание включва всички акционери с право на глас. Те участват в Общото събрание лично или чрез представител.</w:t>
      </w:r>
    </w:p>
    <w:p w14:paraId="54AD8FEC" w14:textId="77777777" w:rsidR="00261BB9" w:rsidRPr="00D36AB2" w:rsidRDefault="00261BB9" w:rsidP="00D62A51">
      <w:pPr>
        <w:numPr>
          <w:ilvl w:val="0"/>
          <w:numId w:val="4"/>
        </w:numPr>
        <w:shd w:val="clear" w:color="auto" w:fill="FFFFFF"/>
        <w:tabs>
          <w:tab w:val="left" w:pos="871"/>
        </w:tabs>
        <w:spacing w:line="241" w:lineRule="exact"/>
        <w:ind w:left="27" w:right="-1035" w:firstLine="537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Правото на глас в Общото събрание на дружеството възниква с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пълното изплащане на емисионната стойност на всяка акция и след </w:t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вписване на дружеството, съответно на увеличението на неговия капитал, в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търговския регистър.</w:t>
      </w:r>
    </w:p>
    <w:p w14:paraId="21772E19" w14:textId="77777777" w:rsidR="00261BB9" w:rsidRPr="00D36AB2" w:rsidRDefault="00261BB9" w:rsidP="00D62A51">
      <w:pPr>
        <w:numPr>
          <w:ilvl w:val="0"/>
          <w:numId w:val="4"/>
        </w:numPr>
        <w:shd w:val="clear" w:color="auto" w:fill="FFFFFF"/>
        <w:tabs>
          <w:tab w:val="left" w:pos="871"/>
        </w:tabs>
        <w:spacing w:line="241" w:lineRule="exact"/>
        <w:ind w:left="27" w:right="-1035" w:firstLine="537"/>
        <w:jc w:val="both"/>
        <w:rPr>
          <w:rFonts w:ascii="Times New Roman" w:hAnsi="Times New Roman" w:cs="Times New Roman"/>
          <w:color w:val="000000"/>
          <w:spacing w:val="-8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Правото на глас се упражнява от лицата, вписани в регистрите на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Централния депозитар като акционери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  <w:lang w:val="en-GB"/>
        </w:rPr>
        <w:t xml:space="preserve">14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дни преди датата на общото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събрание.</w:t>
      </w:r>
    </w:p>
    <w:p w14:paraId="743034FE" w14:textId="77777777" w:rsidR="00261BB9" w:rsidRPr="00D36AB2" w:rsidRDefault="00261BB9" w:rsidP="00D62A51">
      <w:pPr>
        <w:shd w:val="clear" w:color="auto" w:fill="FFFFFF"/>
        <w:tabs>
          <w:tab w:val="left" w:pos="953"/>
        </w:tabs>
        <w:spacing w:line="241" w:lineRule="exact"/>
        <w:ind w:left="11" w:right="-1035" w:firstLine="542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6"/>
          <w:sz w:val="22"/>
          <w:szCs w:val="22"/>
          <w:lang w:val="en-GB"/>
        </w:rPr>
        <w:t>(4)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 xml:space="preserve">(изменена с решение на общото </w:t>
      </w:r>
      <w:proofErr w:type="spellStart"/>
      <w:r w:rsidRPr="00D36AB2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>сьбрание</w:t>
      </w:r>
      <w:proofErr w:type="spellEnd"/>
      <w:r w:rsidRPr="00D36AB2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 xml:space="preserve"> от 25.06.2009г.)</w:t>
      </w:r>
      <w:r w:rsidRPr="00D36AB2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Писменото пълномощно за представляване на акционер в Общото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събрание на дружество трябва да бъде за конкретно общо събрание, да е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изрично, нотариално заверено и да има минималното съдържание,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br/>
        <w:t>определено</w:t>
      </w:r>
      <w:r w:rsidR="004B6C26"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с чл. 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116,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ал. 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1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от</w:t>
      </w:r>
      <w:r w:rsidR="004B6C26"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ЗППЦК.</w:t>
      </w:r>
    </w:p>
    <w:p w14:paraId="786DF226" w14:textId="77777777" w:rsidR="00261BB9" w:rsidRPr="00D36AB2" w:rsidRDefault="00261BB9" w:rsidP="00D62A51">
      <w:pPr>
        <w:shd w:val="clear" w:color="auto" w:fill="FFFFFF"/>
        <w:tabs>
          <w:tab w:val="left" w:pos="871"/>
        </w:tabs>
        <w:spacing w:line="241" w:lineRule="exact"/>
        <w:ind w:left="11" w:right="-1035" w:firstLine="542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6"/>
          <w:sz w:val="22"/>
          <w:szCs w:val="22"/>
          <w:lang w:val="en-GB"/>
        </w:rPr>
        <w:t>(5)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Членовете на Съвета на директорите, които не са акционери или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>не представляват акционери, могат да участват в Общото събрание само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със съвещателен глас.</w:t>
      </w:r>
    </w:p>
    <w:p w14:paraId="2CEFA201" w14:textId="77777777" w:rsidR="00261BB9" w:rsidRPr="00D36AB2" w:rsidRDefault="00261BB9" w:rsidP="00D62A51">
      <w:pPr>
        <w:shd w:val="clear" w:color="auto" w:fill="FFFFFF"/>
        <w:spacing w:before="246" w:line="241" w:lineRule="exact"/>
        <w:ind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2"/>
          <w:szCs w:val="22"/>
        </w:rPr>
        <w:t>Компетентност на Общото събрание</w:t>
      </w:r>
    </w:p>
    <w:p w14:paraId="0026C022" w14:textId="77777777" w:rsidR="00261BB9" w:rsidRPr="00D36AB2" w:rsidRDefault="00261BB9" w:rsidP="00D62A51">
      <w:pPr>
        <w:shd w:val="clear" w:color="auto" w:fill="FFFFFF"/>
        <w:spacing w:line="241" w:lineRule="exact"/>
        <w:ind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Чл.14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(1)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Общото събрание на акционерите е висш орган на дружеството,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който:</w:t>
      </w:r>
    </w:p>
    <w:p w14:paraId="69A57B91" w14:textId="77777777" w:rsidR="00261BB9" w:rsidRPr="00D36AB2" w:rsidRDefault="00261BB9" w:rsidP="00D62A51">
      <w:pPr>
        <w:numPr>
          <w:ilvl w:val="0"/>
          <w:numId w:val="5"/>
        </w:numPr>
        <w:shd w:val="clear" w:color="auto" w:fill="FFFFFF"/>
        <w:tabs>
          <w:tab w:val="left" w:pos="422"/>
        </w:tabs>
        <w:spacing w:line="241" w:lineRule="exact"/>
        <w:ind w:left="219" w:right="-1035"/>
        <w:rPr>
          <w:rFonts w:ascii="Times New Roman" w:hAnsi="Times New Roman" w:cs="Times New Roman"/>
          <w:color w:val="000000"/>
          <w:spacing w:val="-22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изменя и допълва устава на дружеството;</w:t>
      </w:r>
    </w:p>
    <w:p w14:paraId="0C8251C2" w14:textId="77777777" w:rsidR="00261BB9" w:rsidRPr="00D36AB2" w:rsidRDefault="00261BB9" w:rsidP="00D62A51">
      <w:pPr>
        <w:numPr>
          <w:ilvl w:val="0"/>
          <w:numId w:val="5"/>
        </w:numPr>
        <w:shd w:val="clear" w:color="auto" w:fill="FFFFFF"/>
        <w:tabs>
          <w:tab w:val="left" w:pos="422"/>
        </w:tabs>
        <w:spacing w:line="241" w:lineRule="exact"/>
        <w:ind w:left="219" w:right="-1035"/>
        <w:rPr>
          <w:rFonts w:ascii="Times New Roman" w:hAnsi="Times New Roman" w:cs="Times New Roman"/>
          <w:color w:val="000000"/>
          <w:spacing w:val="-11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намалява капитала;</w:t>
      </w:r>
    </w:p>
    <w:p w14:paraId="7E872670" w14:textId="77777777" w:rsidR="00261BB9" w:rsidRPr="00D36AB2" w:rsidRDefault="00261BB9" w:rsidP="00D62A51">
      <w:pPr>
        <w:numPr>
          <w:ilvl w:val="0"/>
          <w:numId w:val="5"/>
        </w:numPr>
        <w:shd w:val="clear" w:color="auto" w:fill="FFFFFF"/>
        <w:tabs>
          <w:tab w:val="left" w:pos="422"/>
        </w:tabs>
        <w:spacing w:line="241" w:lineRule="exact"/>
        <w:ind w:left="219" w:right="-1035"/>
        <w:rPr>
          <w:rFonts w:ascii="Times New Roman" w:hAnsi="Times New Roman" w:cs="Times New Roman"/>
          <w:color w:val="000000"/>
          <w:spacing w:val="-14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преобразува и прекратява дружеството;</w:t>
      </w:r>
    </w:p>
    <w:p w14:paraId="21DA81E9" w14:textId="77777777" w:rsidR="00261BB9" w:rsidRPr="00D36AB2" w:rsidRDefault="00261BB9" w:rsidP="00D62A51">
      <w:pPr>
        <w:numPr>
          <w:ilvl w:val="0"/>
          <w:numId w:val="5"/>
        </w:numPr>
        <w:shd w:val="clear" w:color="auto" w:fill="FFFFFF"/>
        <w:tabs>
          <w:tab w:val="left" w:pos="422"/>
        </w:tabs>
        <w:spacing w:line="241" w:lineRule="exact"/>
        <w:ind w:left="219" w:right="-1035"/>
        <w:rPr>
          <w:rFonts w:ascii="Times New Roman" w:hAnsi="Times New Roman" w:cs="Times New Roman"/>
          <w:color w:val="000000"/>
          <w:spacing w:val="-11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избира и освобождава членовете на Съвета на директорите;</w:t>
      </w:r>
    </w:p>
    <w:p w14:paraId="56B69EC9" w14:textId="77777777" w:rsidR="00261BB9" w:rsidRPr="00D36AB2" w:rsidRDefault="00261BB9" w:rsidP="00D62A51">
      <w:pPr>
        <w:numPr>
          <w:ilvl w:val="0"/>
          <w:numId w:val="5"/>
        </w:numPr>
        <w:shd w:val="clear" w:color="auto" w:fill="FFFFFF"/>
        <w:tabs>
          <w:tab w:val="left" w:pos="422"/>
        </w:tabs>
        <w:spacing w:line="241" w:lineRule="exact"/>
        <w:ind w:left="422" w:right="-1035" w:hanging="203"/>
        <w:jc w:val="both"/>
        <w:rPr>
          <w:rFonts w:ascii="Times New Roman" w:hAnsi="Times New Roman" w:cs="Times New Roman"/>
          <w:color w:val="000000"/>
          <w:spacing w:val="-17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определя възнаграждението на членовете на Съвета на директорите,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на които няма да бъде възложено управлението;</w:t>
      </w:r>
    </w:p>
    <w:p w14:paraId="36F66860" w14:textId="77777777" w:rsidR="00261BB9" w:rsidRPr="00D36AB2" w:rsidRDefault="00261BB9" w:rsidP="00D62A51">
      <w:pPr>
        <w:numPr>
          <w:ilvl w:val="0"/>
          <w:numId w:val="5"/>
        </w:numPr>
        <w:shd w:val="clear" w:color="auto" w:fill="FFFFFF"/>
        <w:tabs>
          <w:tab w:val="left" w:pos="422"/>
        </w:tabs>
        <w:spacing w:line="241" w:lineRule="exact"/>
        <w:ind w:left="219" w:right="-1035"/>
        <w:rPr>
          <w:rFonts w:ascii="Times New Roman" w:hAnsi="Times New Roman" w:cs="Times New Roman"/>
          <w:color w:val="000000"/>
          <w:spacing w:val="-15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назначава и освобождава дипломирани експерт-счетоводител</w:t>
      </w:r>
      <w:r w:rsidR="004B6C26"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и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;</w:t>
      </w:r>
    </w:p>
    <w:p w14:paraId="260EFF2C" w14:textId="77777777" w:rsidR="00261BB9" w:rsidRPr="00D36AB2" w:rsidRDefault="00261BB9" w:rsidP="00D62A51">
      <w:pPr>
        <w:numPr>
          <w:ilvl w:val="0"/>
          <w:numId w:val="5"/>
        </w:numPr>
        <w:shd w:val="clear" w:color="auto" w:fill="FFFFFF"/>
        <w:tabs>
          <w:tab w:val="left" w:pos="422"/>
        </w:tabs>
        <w:spacing w:line="241" w:lineRule="exact"/>
        <w:ind w:left="422" w:right="-1035" w:hanging="203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одобрява годишния финансов отчет след заверка от назначения 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експерт-счетоводител, взема решение за разпределяне на печалбата,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за попълване на фонд "Резервен" и за изплащане на дивидент;</w:t>
      </w:r>
    </w:p>
    <w:p w14:paraId="285FFBB9" w14:textId="77777777" w:rsidR="00261BB9" w:rsidRPr="00D36AB2" w:rsidRDefault="00261BB9" w:rsidP="00D62A51">
      <w:pPr>
        <w:numPr>
          <w:ilvl w:val="0"/>
          <w:numId w:val="6"/>
        </w:numPr>
        <w:shd w:val="clear" w:color="auto" w:fill="FFFFFF"/>
        <w:tabs>
          <w:tab w:val="left" w:pos="284"/>
        </w:tabs>
        <w:spacing w:before="22" w:line="241" w:lineRule="exact"/>
        <w:ind w:left="558" w:right="-1035" w:hanging="274"/>
        <w:rPr>
          <w:rFonts w:ascii="Times New Roman" w:hAnsi="Times New Roman" w:cs="Times New Roman"/>
          <w:color w:val="000000"/>
          <w:spacing w:val="-17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назначава ликвидаторите при прекратяване на дружеството, освен в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случай на несъстоятелност;</w:t>
      </w:r>
    </w:p>
    <w:p w14:paraId="0548BFA7" w14:textId="77777777" w:rsidR="00261BB9" w:rsidRPr="00D36AB2" w:rsidRDefault="00D62A51" w:rsidP="00D62A51">
      <w:pPr>
        <w:shd w:val="clear" w:color="auto" w:fill="FFFFFF"/>
        <w:tabs>
          <w:tab w:val="left" w:pos="284"/>
        </w:tabs>
        <w:spacing w:line="241" w:lineRule="exact"/>
        <w:ind w:left="71" w:right="-1035"/>
        <w:rPr>
          <w:rFonts w:ascii="Times New Roman" w:hAnsi="Times New Roman" w:cs="Times New Roman"/>
          <w:color w:val="000000"/>
          <w:spacing w:val="-15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9. </w:t>
      </w:r>
      <w:r w:rsidR="00261BB9"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освобождава от отговорност членовете на Съвета на директорите;</w:t>
      </w:r>
    </w:p>
    <w:p w14:paraId="52ED1C2B" w14:textId="77777777" w:rsidR="00261BB9" w:rsidRPr="00D36AB2" w:rsidRDefault="00D62A51" w:rsidP="00D62A51">
      <w:pPr>
        <w:shd w:val="clear" w:color="auto" w:fill="FFFFFF"/>
        <w:tabs>
          <w:tab w:val="left" w:pos="284"/>
          <w:tab w:val="left" w:pos="646"/>
        </w:tabs>
        <w:spacing w:line="241" w:lineRule="exact"/>
        <w:ind w:left="361" w:right="-1035" w:hanging="274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18"/>
          <w:sz w:val="22"/>
          <w:szCs w:val="22"/>
        </w:rPr>
        <w:t xml:space="preserve">    </w:t>
      </w:r>
      <w:r w:rsidR="00261BB9" w:rsidRPr="00D36AB2">
        <w:rPr>
          <w:rFonts w:ascii="Times New Roman" w:hAnsi="Times New Roman" w:cs="Times New Roman"/>
          <w:color w:val="000000"/>
          <w:spacing w:val="-18"/>
          <w:sz w:val="22"/>
          <w:szCs w:val="22"/>
          <w:lang w:val="en-GB"/>
        </w:rPr>
        <w:t>10.</w:t>
      </w:r>
      <w:r w:rsidR="00261BB9"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="00261BB9"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решава други въпроси, предвидени в устава или закона.</w:t>
      </w:r>
    </w:p>
    <w:p w14:paraId="6D5E87CB" w14:textId="77777777" w:rsidR="00261BB9" w:rsidRPr="00D36AB2" w:rsidRDefault="00261BB9" w:rsidP="00D62A51">
      <w:pPr>
        <w:shd w:val="clear" w:color="auto" w:fill="FFFFFF"/>
        <w:spacing w:before="252" w:line="241" w:lineRule="exact"/>
        <w:ind w:left="82"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2"/>
          <w:szCs w:val="22"/>
        </w:rPr>
        <w:t>Провеждане на Общо събрание</w:t>
      </w:r>
    </w:p>
    <w:p w14:paraId="5E8C5F58" w14:textId="77777777" w:rsidR="00261BB9" w:rsidRPr="00D36AB2" w:rsidRDefault="00261BB9" w:rsidP="00D62A51">
      <w:pPr>
        <w:shd w:val="clear" w:color="auto" w:fill="FFFFFF"/>
        <w:spacing w:line="241" w:lineRule="exact"/>
        <w:ind w:left="93"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Чл. 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15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Общо събрание се провежда най-малко веднъж годишно в седалището на дружеството. Редовното годишно Общо събрание се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провежда до края на първото полугодие след приключване на отчетната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година.</w:t>
      </w:r>
    </w:p>
    <w:p w14:paraId="4A32A2B0" w14:textId="77777777" w:rsidR="00261BB9" w:rsidRPr="00D36AB2" w:rsidRDefault="00261BB9" w:rsidP="00D62A51">
      <w:pPr>
        <w:shd w:val="clear" w:color="auto" w:fill="FFFFFF"/>
        <w:spacing w:before="246" w:line="241" w:lineRule="exact"/>
        <w:ind w:left="82"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2"/>
          <w:szCs w:val="22"/>
        </w:rPr>
        <w:t>Свикване на Общото събрание</w:t>
      </w:r>
    </w:p>
    <w:p w14:paraId="13980D1C" w14:textId="77777777" w:rsidR="00261BB9" w:rsidRPr="00D36AB2" w:rsidRDefault="00261BB9" w:rsidP="00D62A51">
      <w:pPr>
        <w:shd w:val="clear" w:color="auto" w:fill="FFFFFF"/>
        <w:spacing w:line="241" w:lineRule="exact"/>
        <w:ind w:left="82"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Чл.16 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  <w:lang w:val="en-GB"/>
        </w:rPr>
        <w:t xml:space="preserve">(1) 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Общото събрание се свиква от Съвета на директорите или по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искане на акционери, които повече от три месеца притежават акции,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представляващи поне 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1/5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от капитала.</w:t>
      </w:r>
    </w:p>
    <w:p w14:paraId="4B3BB679" w14:textId="77777777" w:rsidR="00261BB9" w:rsidRPr="00D36AB2" w:rsidRDefault="00261BB9" w:rsidP="00D62A51">
      <w:pPr>
        <w:shd w:val="clear" w:color="auto" w:fill="FFFFFF"/>
        <w:spacing w:line="241" w:lineRule="exact"/>
        <w:ind w:left="66" w:right="-1035" w:firstLine="471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lastRenderedPageBreak/>
        <w:t xml:space="preserve">(2) </w:t>
      </w:r>
      <w:r w:rsidRPr="00D36AB2">
        <w:rPr>
          <w:rFonts w:ascii="Times New Roman" w:hAnsi="Times New Roman" w:cs="Times New Roman"/>
          <w:i/>
          <w:iCs/>
          <w:color w:val="000000"/>
          <w:sz w:val="22"/>
          <w:szCs w:val="22"/>
        </w:rPr>
        <w:t>(изменена с ре</w:t>
      </w:r>
      <w:r w:rsidR="004B6C26" w:rsidRPr="00D36AB2">
        <w:rPr>
          <w:rFonts w:ascii="Times New Roman" w:hAnsi="Times New Roman" w:cs="Times New Roman"/>
          <w:i/>
          <w:iCs/>
          <w:color w:val="000000"/>
          <w:sz w:val="22"/>
          <w:szCs w:val="22"/>
        </w:rPr>
        <w:t>шение</w:t>
      </w:r>
      <w:r w:rsidRPr="00D36AB2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на общото събрание от 30.06.2008г.; </w:t>
      </w:r>
      <w:r w:rsidRPr="00D36AB2">
        <w:rPr>
          <w:rFonts w:ascii="Times New Roman" w:hAnsi="Times New Roman" w:cs="Times New Roman"/>
          <w:i/>
          <w:iCs/>
          <w:color w:val="000000"/>
          <w:spacing w:val="-3"/>
          <w:sz w:val="22"/>
          <w:szCs w:val="22"/>
        </w:rPr>
        <w:t xml:space="preserve">изменена с решение на общото </w:t>
      </w:r>
      <w:proofErr w:type="spellStart"/>
      <w:r w:rsidRPr="00D36AB2">
        <w:rPr>
          <w:rFonts w:ascii="Times New Roman" w:hAnsi="Times New Roman" w:cs="Times New Roman"/>
          <w:i/>
          <w:iCs/>
          <w:color w:val="000000"/>
          <w:spacing w:val="-3"/>
          <w:sz w:val="22"/>
          <w:szCs w:val="22"/>
        </w:rPr>
        <w:t>сьбрание</w:t>
      </w:r>
      <w:proofErr w:type="spellEnd"/>
      <w:r w:rsidRPr="00D36AB2">
        <w:rPr>
          <w:rFonts w:ascii="Times New Roman" w:hAnsi="Times New Roman" w:cs="Times New Roman"/>
          <w:i/>
          <w:iCs/>
          <w:color w:val="000000"/>
          <w:spacing w:val="-3"/>
          <w:sz w:val="22"/>
          <w:szCs w:val="22"/>
        </w:rPr>
        <w:t xml:space="preserve"> от 25.06.2009г.)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Свикването се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извършва с покана, която се обявява в Търговския регистър при Агенцията по вписванията най-малко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30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дни преди неговото провеждане.</w:t>
      </w:r>
    </w:p>
    <w:p w14:paraId="4CD42EDA" w14:textId="77777777" w:rsidR="00261BB9" w:rsidRPr="00D36AB2" w:rsidRDefault="00261BB9" w:rsidP="00D62A51">
      <w:pPr>
        <w:shd w:val="clear" w:color="auto" w:fill="FFFFFF"/>
        <w:tabs>
          <w:tab w:val="left" w:pos="914"/>
        </w:tabs>
        <w:spacing w:line="241" w:lineRule="exact"/>
        <w:ind w:left="55" w:right="-1035" w:firstLine="553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8"/>
          <w:sz w:val="22"/>
          <w:szCs w:val="22"/>
          <w:lang w:val="en-GB"/>
        </w:rPr>
        <w:t>(3)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Освен данните по чл.223, ал.4 от ТЗ, поканата тря</w:t>
      </w:r>
      <w:r w:rsidR="004B6C26"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б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ва да съдържа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и името на директора за връзки с инвеститорите, телефон и и-мейл адрес за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контакт с него, както и датата и часа на новото заседание в хипотезата на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чл.227, </w:t>
      </w:r>
      <w:proofErr w:type="spellStart"/>
      <w:proofErr w:type="gramStart"/>
      <w:r w:rsidRPr="00D36AB2">
        <w:rPr>
          <w:rFonts w:ascii="Times New Roman" w:hAnsi="Times New Roman" w:cs="Times New Roman"/>
          <w:color w:val="000000"/>
          <w:sz w:val="22"/>
          <w:szCs w:val="22"/>
        </w:rPr>
        <w:t>ал.З</w:t>
      </w:r>
      <w:proofErr w:type="spellEnd"/>
      <w:proofErr w:type="gramEnd"/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 от ТЗ.</w:t>
      </w:r>
    </w:p>
    <w:p w14:paraId="03163472" w14:textId="77777777" w:rsidR="00261BB9" w:rsidRPr="00D36AB2" w:rsidRDefault="00261BB9" w:rsidP="00D62A51">
      <w:pPr>
        <w:shd w:val="clear" w:color="auto" w:fill="FFFFFF"/>
        <w:tabs>
          <w:tab w:val="left" w:pos="986"/>
        </w:tabs>
        <w:spacing w:line="241" w:lineRule="exact"/>
        <w:ind w:left="38" w:right="-1035" w:firstLine="558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6"/>
          <w:sz w:val="22"/>
          <w:szCs w:val="22"/>
          <w:lang w:val="en-GB"/>
        </w:rPr>
        <w:t>(4)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 xml:space="preserve">(изменена с решение на общото </w:t>
      </w:r>
      <w:proofErr w:type="spellStart"/>
      <w:r w:rsidRPr="00D36AB2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>сьбрание</w:t>
      </w:r>
      <w:proofErr w:type="spellEnd"/>
      <w:r w:rsidRPr="00D36AB2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 xml:space="preserve"> от 30.06.2008г.)</w:t>
      </w:r>
      <w:r w:rsidRPr="00D36AB2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Писмените материали, свързани с дневния ред на общото събрание, трябва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>да бъдат поставени на разположение на акционерите най-късно до датата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 w:rsidR="004B6C26"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>н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а обявява</w:t>
      </w:r>
      <w:r w:rsidR="004B6C26"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нето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</w:t>
      </w:r>
      <w:r w:rsidR="004B6C26"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н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а пока</w:t>
      </w:r>
      <w:r w:rsidR="004B6C26"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н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ата за свикване на общото събрани</w:t>
      </w:r>
      <w:r w:rsidR="004B6C26"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е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на адр</w:t>
      </w:r>
      <w:r w:rsidR="004B6C26"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е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са на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>управление на дружеството. При поискване писмените материали се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  <w:t>предоставят на всеки акционер безплатно от директора на връзки с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инвеститорите.</w:t>
      </w:r>
    </w:p>
    <w:p w14:paraId="05E6A553" w14:textId="77777777" w:rsidR="00261BB9" w:rsidRPr="00D36AB2" w:rsidRDefault="00261BB9" w:rsidP="00D62A51">
      <w:pPr>
        <w:shd w:val="clear" w:color="auto" w:fill="FFFFFF"/>
        <w:spacing w:before="252" w:line="241" w:lineRule="exact"/>
        <w:ind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2"/>
          <w:szCs w:val="22"/>
        </w:rPr>
        <w:t>Легитимация на акционерите</w:t>
      </w:r>
    </w:p>
    <w:p w14:paraId="7C612590" w14:textId="77777777" w:rsidR="00261BB9" w:rsidRPr="00D36AB2" w:rsidRDefault="00261BB9" w:rsidP="00D62A51">
      <w:pPr>
        <w:shd w:val="clear" w:color="auto" w:fill="FFFFFF"/>
        <w:spacing w:line="241" w:lineRule="exact"/>
        <w:ind w:left="27"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Чл.17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(1) </w:t>
      </w:r>
      <w:r w:rsidRPr="00D36AB2">
        <w:rPr>
          <w:rFonts w:ascii="Times New Roman" w:hAnsi="Times New Roman" w:cs="Times New Roman"/>
          <w:i/>
          <w:iCs/>
          <w:color w:val="000000"/>
          <w:spacing w:val="-4"/>
          <w:sz w:val="22"/>
          <w:szCs w:val="22"/>
        </w:rPr>
        <w:t>(изменена с решение на об</w:t>
      </w:r>
      <w:r w:rsidR="004B6C26" w:rsidRPr="00D36AB2">
        <w:rPr>
          <w:rFonts w:ascii="Times New Roman" w:hAnsi="Times New Roman" w:cs="Times New Roman"/>
          <w:i/>
          <w:iCs/>
          <w:color w:val="000000"/>
          <w:spacing w:val="-4"/>
          <w:sz w:val="22"/>
          <w:szCs w:val="22"/>
        </w:rPr>
        <w:t>щ</w:t>
      </w:r>
      <w:r w:rsidRPr="00D36AB2">
        <w:rPr>
          <w:rFonts w:ascii="Times New Roman" w:hAnsi="Times New Roman" w:cs="Times New Roman"/>
          <w:i/>
          <w:iCs/>
          <w:color w:val="000000"/>
          <w:spacing w:val="-4"/>
          <w:sz w:val="22"/>
          <w:szCs w:val="22"/>
        </w:rPr>
        <w:t xml:space="preserve">ото събрание от 30.06.2008г.)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За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заседанието на Общото събрание се изготвя списък на присъстващите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акционери или на техните представители, който съдържа:</w:t>
      </w:r>
    </w:p>
    <w:p w14:paraId="35EAEFED" w14:textId="77777777" w:rsidR="00261BB9" w:rsidRPr="00D36AB2" w:rsidRDefault="00261BB9" w:rsidP="00D62A51">
      <w:pPr>
        <w:numPr>
          <w:ilvl w:val="0"/>
          <w:numId w:val="8"/>
        </w:numPr>
        <w:shd w:val="clear" w:color="auto" w:fill="FFFFFF"/>
        <w:tabs>
          <w:tab w:val="left" w:pos="767"/>
        </w:tabs>
        <w:spacing w:line="241" w:lineRule="exact"/>
        <w:ind w:left="16" w:right="-1035" w:firstLine="537"/>
        <w:jc w:val="both"/>
        <w:rPr>
          <w:rFonts w:ascii="Times New Roman" w:hAnsi="Times New Roman" w:cs="Times New Roman"/>
          <w:color w:val="000000"/>
          <w:spacing w:val="-22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трите имена и единен граждански номер на акционера, а за 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акционерите юридически лица 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  <w:lang w:val="en-GB"/>
        </w:rPr>
        <w:t xml:space="preserve">- 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фирма и единен идентификационен код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по чл.23, ал.1 от Закона за Търговския регистър;</w:t>
      </w:r>
    </w:p>
    <w:p w14:paraId="110333F0" w14:textId="77777777" w:rsidR="00261BB9" w:rsidRPr="00D36AB2" w:rsidRDefault="00261BB9" w:rsidP="00D62A51">
      <w:pPr>
        <w:numPr>
          <w:ilvl w:val="0"/>
          <w:numId w:val="8"/>
        </w:numPr>
        <w:shd w:val="clear" w:color="auto" w:fill="FFFFFF"/>
        <w:tabs>
          <w:tab w:val="left" w:pos="767"/>
        </w:tabs>
        <w:spacing w:line="241" w:lineRule="exact"/>
        <w:ind w:left="16" w:right="-1035" w:firstLine="537"/>
        <w:jc w:val="both"/>
        <w:rPr>
          <w:rFonts w:ascii="Times New Roman" w:hAnsi="Times New Roman" w:cs="Times New Roman"/>
          <w:color w:val="000000"/>
          <w:spacing w:val="-11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трите имена и единен граждански номер на упълномощения или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законен представител;</w:t>
      </w:r>
    </w:p>
    <w:p w14:paraId="42EC33B0" w14:textId="77777777" w:rsidR="00261BB9" w:rsidRPr="00D36AB2" w:rsidRDefault="00261BB9" w:rsidP="00D62A51">
      <w:pPr>
        <w:numPr>
          <w:ilvl w:val="0"/>
          <w:numId w:val="8"/>
        </w:numPr>
        <w:shd w:val="clear" w:color="auto" w:fill="FFFFFF"/>
        <w:tabs>
          <w:tab w:val="left" w:pos="767"/>
        </w:tabs>
        <w:spacing w:line="241" w:lineRule="exact"/>
        <w:ind w:left="553" w:right="-1035"/>
        <w:rPr>
          <w:rFonts w:ascii="Times New Roman" w:hAnsi="Times New Roman" w:cs="Times New Roman"/>
          <w:color w:val="000000"/>
          <w:spacing w:val="-12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броя на притежаваните или представлявани акции;</w:t>
      </w:r>
    </w:p>
    <w:p w14:paraId="7A87B4EF" w14:textId="77777777" w:rsidR="00261BB9" w:rsidRPr="00D36AB2" w:rsidRDefault="00261BB9" w:rsidP="00D62A51">
      <w:pPr>
        <w:shd w:val="clear" w:color="auto" w:fill="FFFFFF"/>
        <w:tabs>
          <w:tab w:val="left" w:pos="909"/>
        </w:tabs>
        <w:spacing w:line="241" w:lineRule="exact"/>
        <w:ind w:right="-1035" w:firstLine="553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15"/>
          <w:sz w:val="22"/>
          <w:szCs w:val="22"/>
          <w:lang w:val="en-GB"/>
        </w:rPr>
        <w:t>4.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идентификационни данни за документите, удостоверяващи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>правото на собственост върху акциите и правото на глас (депозитарна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разписка; списък на акционерите по чл.115а, ал.2 от ЗППЦК).</w:t>
      </w:r>
    </w:p>
    <w:p w14:paraId="43353866" w14:textId="77777777" w:rsidR="00261BB9" w:rsidRPr="00D36AB2" w:rsidRDefault="00261BB9" w:rsidP="00D62A51">
      <w:pPr>
        <w:shd w:val="clear" w:color="auto" w:fill="FFFFFF"/>
        <w:tabs>
          <w:tab w:val="left" w:pos="936"/>
        </w:tabs>
        <w:spacing w:before="16" w:line="241" w:lineRule="exact"/>
        <w:ind w:left="93" w:right="-1035" w:firstLine="542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10"/>
          <w:sz w:val="22"/>
          <w:szCs w:val="22"/>
          <w:lang w:val="en-GB"/>
        </w:rPr>
        <w:t>(2)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t>Акционерите и представителите удостоверяват присъствието си с</w:t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подпис върху списъка по ал.1. Списъкът се заверява от председ</w:t>
      </w:r>
      <w:r w:rsidR="004B6C26"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а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теля и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секретаря на Общото събрание.</w:t>
      </w:r>
    </w:p>
    <w:p w14:paraId="6BC17965" w14:textId="77777777" w:rsidR="00261BB9" w:rsidRPr="00D36AB2" w:rsidRDefault="00261BB9" w:rsidP="00D62A51">
      <w:pPr>
        <w:shd w:val="clear" w:color="auto" w:fill="FFFFFF"/>
        <w:tabs>
          <w:tab w:val="left" w:pos="1007"/>
        </w:tabs>
        <w:spacing w:line="241" w:lineRule="exact"/>
        <w:ind w:left="71" w:right="-1035" w:firstLine="542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8"/>
          <w:sz w:val="22"/>
          <w:szCs w:val="22"/>
          <w:lang w:val="en-GB"/>
        </w:rPr>
        <w:t>(3)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i/>
          <w:iCs/>
          <w:color w:val="000000"/>
          <w:spacing w:val="-4"/>
          <w:sz w:val="22"/>
          <w:szCs w:val="22"/>
        </w:rPr>
        <w:t>(изменена с решение на общото събрание от 30.06.2008г.)</w:t>
      </w:r>
      <w:r w:rsidRPr="00D36AB2">
        <w:rPr>
          <w:rFonts w:ascii="Times New Roman" w:hAnsi="Times New Roman" w:cs="Times New Roman"/>
          <w:i/>
          <w:iCs/>
          <w:color w:val="000000"/>
          <w:spacing w:val="-4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Оригиналите на пълномощните за представителство на заседание на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общото събрание на акционерите или нотариално заверени преписи от тях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се предоставят на дружество до 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  <w:lang w:val="en-GB"/>
        </w:rPr>
        <w:t xml:space="preserve">16.00 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>часа на втория работен ден преди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деня на общото събрание. Директорът за връзки с инвеститорите води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регистър на пълномощните за всяко общо събрание и го предоставя на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t>председателя на събранието след приключване на регистрацията за участие</w:t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в общото събрание.</w:t>
      </w:r>
    </w:p>
    <w:p w14:paraId="785AF772" w14:textId="77777777" w:rsidR="00261BB9" w:rsidRPr="00D36AB2" w:rsidRDefault="00261BB9" w:rsidP="00D62A51">
      <w:pPr>
        <w:shd w:val="clear" w:color="auto" w:fill="FFFFFF"/>
        <w:spacing w:before="252" w:line="241" w:lineRule="exact"/>
        <w:ind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2"/>
          <w:szCs w:val="22"/>
        </w:rPr>
        <w:t>Регистрация за</w:t>
      </w:r>
      <w:r w:rsidR="00D62A51" w:rsidRPr="00D36AB2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2"/>
          <w:szCs w:val="22"/>
        </w:rPr>
        <w:t xml:space="preserve"> </w:t>
      </w: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2"/>
          <w:szCs w:val="22"/>
        </w:rPr>
        <w:t>участие в общото събрание</w:t>
      </w:r>
    </w:p>
    <w:p w14:paraId="54D3D603" w14:textId="77777777" w:rsidR="00261BB9" w:rsidRPr="00D36AB2" w:rsidRDefault="00261BB9" w:rsidP="00D62A51">
      <w:pPr>
        <w:shd w:val="clear" w:color="auto" w:fill="FFFFFF"/>
        <w:spacing w:line="241" w:lineRule="exact"/>
        <w:ind w:left="55"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Чл.17а </w:t>
      </w:r>
      <w:r w:rsidRPr="00D36AB2">
        <w:rPr>
          <w:rFonts w:ascii="Times New Roman" w:hAnsi="Times New Roman" w:cs="Times New Roman"/>
          <w:i/>
          <w:iCs/>
          <w:color w:val="000000"/>
          <w:spacing w:val="-3"/>
          <w:sz w:val="22"/>
          <w:szCs w:val="22"/>
        </w:rPr>
        <w:t xml:space="preserve">(нов, приет с решение на общото събрание от </w:t>
      </w:r>
      <w:r w:rsidRPr="00D36AB2">
        <w:rPr>
          <w:rFonts w:ascii="Times New Roman" w:hAnsi="Times New Roman" w:cs="Times New Roman"/>
          <w:i/>
          <w:iCs/>
          <w:color w:val="000000"/>
          <w:spacing w:val="-3"/>
          <w:sz w:val="22"/>
          <w:szCs w:val="22"/>
          <w:lang w:val="en-GB"/>
        </w:rPr>
        <w:t>30.06.</w:t>
      </w:r>
      <w:r w:rsidRPr="00D36AB2">
        <w:rPr>
          <w:rFonts w:ascii="Times New Roman" w:hAnsi="Times New Roman" w:cs="Times New Roman"/>
          <w:i/>
          <w:iCs/>
          <w:color w:val="000000"/>
          <w:spacing w:val="-3"/>
          <w:sz w:val="22"/>
          <w:szCs w:val="22"/>
        </w:rPr>
        <w:t xml:space="preserve">2008г.)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  <w:lang w:val="en-GB"/>
        </w:rPr>
        <w:t xml:space="preserve">(1)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Акционерите и техните представители се регистрират за участие в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заседанието на общото събрание непосредствено преди неговото начало.</w:t>
      </w:r>
    </w:p>
    <w:p w14:paraId="5DC605D5" w14:textId="77777777" w:rsidR="00261BB9" w:rsidRPr="00D36AB2" w:rsidRDefault="00261BB9" w:rsidP="00D62A51">
      <w:pPr>
        <w:shd w:val="clear" w:color="auto" w:fill="FFFFFF"/>
        <w:spacing w:line="241" w:lineRule="exact"/>
        <w:ind w:left="55" w:right="-1035" w:firstLine="537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(2)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Началният час на регистрацията се посочва в поканата за свикване на общото събрание.</w:t>
      </w:r>
    </w:p>
    <w:p w14:paraId="10DAA6EE" w14:textId="77777777" w:rsidR="00261BB9" w:rsidRPr="00D36AB2" w:rsidRDefault="00261BB9" w:rsidP="00D62A51">
      <w:pPr>
        <w:shd w:val="clear" w:color="auto" w:fill="FFFFFF"/>
        <w:tabs>
          <w:tab w:val="left" w:pos="799"/>
        </w:tabs>
        <w:spacing w:line="241" w:lineRule="exact"/>
        <w:ind w:left="49" w:right="-1035" w:firstLine="274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8"/>
          <w:sz w:val="22"/>
          <w:szCs w:val="22"/>
          <w:lang w:val="en-GB"/>
        </w:rPr>
        <w:t>(3)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При регистрацията акционерите и техните представители</w:t>
      </w:r>
      <w:r w:rsidR="00D62A51"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представят:</w:t>
      </w:r>
    </w:p>
    <w:p w14:paraId="2F42B72D" w14:textId="77777777" w:rsidR="00261BB9" w:rsidRPr="00D36AB2" w:rsidRDefault="00261BB9" w:rsidP="00D62A51">
      <w:pPr>
        <w:numPr>
          <w:ilvl w:val="0"/>
          <w:numId w:val="9"/>
        </w:numPr>
        <w:shd w:val="clear" w:color="auto" w:fill="FFFFFF"/>
        <w:tabs>
          <w:tab w:val="left" w:pos="558"/>
        </w:tabs>
        <w:spacing w:line="241" w:lineRule="exact"/>
        <w:ind w:left="307" w:right="-1035"/>
        <w:rPr>
          <w:rFonts w:ascii="Times New Roman" w:hAnsi="Times New Roman" w:cs="Times New Roman"/>
          <w:color w:val="000000"/>
          <w:spacing w:val="-22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lastRenderedPageBreak/>
        <w:t xml:space="preserve">физическите лица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  <w:lang w:val="en-GB"/>
        </w:rPr>
        <w:t xml:space="preserve">-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лична карта;</w:t>
      </w:r>
    </w:p>
    <w:p w14:paraId="2D7A1476" w14:textId="77777777" w:rsidR="00261BB9" w:rsidRPr="00D36AB2" w:rsidRDefault="00261BB9" w:rsidP="00D62A51">
      <w:pPr>
        <w:numPr>
          <w:ilvl w:val="0"/>
          <w:numId w:val="10"/>
        </w:numPr>
        <w:shd w:val="clear" w:color="auto" w:fill="FFFFFF"/>
        <w:tabs>
          <w:tab w:val="left" w:pos="558"/>
        </w:tabs>
        <w:spacing w:line="241" w:lineRule="exact"/>
        <w:ind w:left="558" w:right="-1035" w:hanging="252"/>
        <w:jc w:val="both"/>
        <w:rPr>
          <w:rFonts w:ascii="Times New Roman" w:hAnsi="Times New Roman" w:cs="Times New Roman"/>
          <w:color w:val="000000"/>
          <w:spacing w:val="-9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i/>
          <w:iCs/>
          <w:color w:val="000000"/>
          <w:sz w:val="22"/>
          <w:szCs w:val="22"/>
        </w:rPr>
        <w:t>(изменена с ре</w:t>
      </w:r>
      <w:r w:rsidR="004B6C26" w:rsidRPr="00D36AB2">
        <w:rPr>
          <w:rFonts w:ascii="Times New Roman" w:hAnsi="Times New Roman" w:cs="Times New Roman"/>
          <w:i/>
          <w:iCs/>
          <w:color w:val="000000"/>
          <w:sz w:val="22"/>
          <w:szCs w:val="22"/>
        </w:rPr>
        <w:t>ше</w:t>
      </w:r>
      <w:r w:rsidRPr="00D36AB2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ние на общото събрание от 25.06.2009г.)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юридическите лица 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-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удостоверение за актуално състояние, освен 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ако акционерът е регистриран в Търговския регистър, воден от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Агенцията по вписванията, и лична карта на законния представител;</w:t>
      </w:r>
    </w:p>
    <w:p w14:paraId="3F6FC7E9" w14:textId="77777777" w:rsidR="00261BB9" w:rsidRPr="00D36AB2" w:rsidRDefault="00261BB9" w:rsidP="00D62A51">
      <w:pPr>
        <w:numPr>
          <w:ilvl w:val="0"/>
          <w:numId w:val="10"/>
        </w:numPr>
        <w:shd w:val="clear" w:color="auto" w:fill="FFFFFF"/>
        <w:tabs>
          <w:tab w:val="left" w:pos="558"/>
        </w:tabs>
        <w:spacing w:before="5" w:line="241" w:lineRule="exact"/>
        <w:ind w:left="558" w:right="-1035" w:hanging="252"/>
        <w:jc w:val="both"/>
        <w:rPr>
          <w:rFonts w:ascii="Times New Roman" w:hAnsi="Times New Roman" w:cs="Times New Roman"/>
          <w:color w:val="000000"/>
          <w:spacing w:val="-12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(изменена с решение на общото </w:t>
      </w:r>
      <w:proofErr w:type="spellStart"/>
      <w:r w:rsidRPr="00D36AB2">
        <w:rPr>
          <w:rFonts w:ascii="Times New Roman" w:hAnsi="Times New Roman" w:cs="Times New Roman"/>
          <w:i/>
          <w:iCs/>
          <w:color w:val="000000"/>
          <w:sz w:val="22"/>
          <w:szCs w:val="22"/>
        </w:rPr>
        <w:t>сьбрание</w:t>
      </w:r>
      <w:proofErr w:type="spellEnd"/>
      <w:r w:rsidRPr="00D36AB2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от </w:t>
      </w:r>
      <w:r w:rsidRPr="00D36AB2">
        <w:rPr>
          <w:rFonts w:ascii="Times New Roman" w:hAnsi="Times New Roman" w:cs="Times New Roman"/>
          <w:i/>
          <w:iCs/>
          <w:color w:val="000000"/>
          <w:sz w:val="22"/>
          <w:szCs w:val="22"/>
          <w:lang w:val="en-GB"/>
        </w:rPr>
        <w:t>25.06.</w:t>
      </w:r>
      <w:r w:rsidRPr="00D36AB2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2009г.)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представителите 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-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лична карта на упълномощеното лице,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пълномощно с нотариална заверка на подписа на акционера,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a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упълномощените представители на юридическите лица 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-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и 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удостоверение за актуално състояние на акционера, освен ако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акционерът е регистриран в Търговския регистър, воден от Агенцията по вписванията.</w:t>
      </w:r>
    </w:p>
    <w:p w14:paraId="3E5515B4" w14:textId="77777777" w:rsidR="00261BB9" w:rsidRPr="00D36AB2" w:rsidRDefault="00261BB9" w:rsidP="00D62A51">
      <w:pPr>
        <w:ind w:right="-1035"/>
        <w:rPr>
          <w:rFonts w:ascii="Times New Roman" w:hAnsi="Times New Roman" w:cs="Times New Roman"/>
          <w:sz w:val="22"/>
          <w:szCs w:val="22"/>
        </w:rPr>
      </w:pPr>
    </w:p>
    <w:p w14:paraId="612E6EFC" w14:textId="77777777" w:rsidR="00261BB9" w:rsidRPr="00D36AB2" w:rsidRDefault="00261BB9" w:rsidP="00D62A51">
      <w:pPr>
        <w:numPr>
          <w:ilvl w:val="0"/>
          <w:numId w:val="11"/>
        </w:numPr>
        <w:shd w:val="clear" w:color="auto" w:fill="FFFFFF"/>
        <w:tabs>
          <w:tab w:val="left" w:pos="591"/>
        </w:tabs>
        <w:spacing w:line="241" w:lineRule="exact"/>
        <w:ind w:left="11" w:right="-1035" w:firstLine="274"/>
        <w:jc w:val="both"/>
        <w:rPr>
          <w:rFonts w:ascii="Times New Roman" w:hAnsi="Times New Roman" w:cs="Times New Roman"/>
          <w:color w:val="000000"/>
          <w:spacing w:val="-5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При регистрацията се извършва справка със списъка по чл. </w:t>
      </w:r>
      <w:r w:rsidRPr="00D36AB2">
        <w:rPr>
          <w:rFonts w:ascii="Times New Roman" w:hAnsi="Times New Roman" w:cs="Times New Roman"/>
          <w:color w:val="000000"/>
          <w:spacing w:val="-6"/>
          <w:sz w:val="22"/>
          <w:szCs w:val="22"/>
          <w:lang w:val="en-GB"/>
        </w:rPr>
        <w:t>115</w:t>
      </w:r>
      <w:r w:rsidR="0045163C">
        <w:rPr>
          <w:rFonts w:ascii="Times New Roman" w:hAnsi="Times New Roman" w:cs="Times New Roman"/>
          <w:color w:val="000000"/>
          <w:spacing w:val="-6"/>
          <w:sz w:val="22"/>
          <w:szCs w:val="22"/>
        </w:rPr>
        <w:t>б</w:t>
      </w:r>
      <w:r w:rsidRPr="00D36AB2">
        <w:rPr>
          <w:rFonts w:ascii="Times New Roman" w:hAnsi="Times New Roman" w:cs="Times New Roman"/>
          <w:color w:val="000000"/>
          <w:spacing w:val="-6"/>
          <w:sz w:val="22"/>
          <w:szCs w:val="22"/>
          <w:lang w:val="en-GB"/>
        </w:rPr>
        <w:t xml:space="preserve">, </w:t>
      </w:r>
      <w:r w:rsidRPr="00D36AB2">
        <w:rPr>
          <w:rFonts w:ascii="Times New Roman" w:hAnsi="Times New Roman" w:cs="Times New Roman"/>
          <w:color w:val="000000"/>
          <w:spacing w:val="-6"/>
          <w:sz w:val="22"/>
          <w:szCs w:val="22"/>
        </w:rPr>
        <w:t xml:space="preserve">ал. </w:t>
      </w:r>
      <w:r w:rsidRPr="00D36AB2">
        <w:rPr>
          <w:rFonts w:ascii="Times New Roman" w:hAnsi="Times New Roman" w:cs="Times New Roman"/>
          <w:color w:val="000000"/>
          <w:spacing w:val="-6"/>
          <w:sz w:val="22"/>
          <w:szCs w:val="22"/>
          <w:lang w:val="en-GB"/>
        </w:rPr>
        <w:t xml:space="preserve">1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от</w:t>
      </w:r>
      <w:r w:rsidR="004B6C26"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ЗППЦК.</w:t>
      </w:r>
    </w:p>
    <w:p w14:paraId="4D649628" w14:textId="77777777" w:rsidR="00261BB9" w:rsidRPr="00D36AB2" w:rsidRDefault="00261BB9" w:rsidP="00D62A51">
      <w:pPr>
        <w:numPr>
          <w:ilvl w:val="0"/>
          <w:numId w:val="11"/>
        </w:numPr>
        <w:shd w:val="clear" w:color="auto" w:fill="FFFFFF"/>
        <w:tabs>
          <w:tab w:val="left" w:pos="591"/>
        </w:tabs>
        <w:spacing w:line="241" w:lineRule="exact"/>
        <w:ind w:left="11" w:right="-1035" w:firstLine="274"/>
        <w:jc w:val="both"/>
        <w:rPr>
          <w:rFonts w:ascii="Times New Roman" w:hAnsi="Times New Roman" w:cs="Times New Roman"/>
          <w:color w:val="000000"/>
          <w:spacing w:val="-6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Действията по регистрацията се извършват от директора за връзки с инвеститорите, който след приключването изготвя проект на списък на </w:t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присъстващите акционери по чл.225 от ТЗ и го предоставя на председателя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на общото събрание.</w:t>
      </w:r>
    </w:p>
    <w:p w14:paraId="26E169DA" w14:textId="77777777" w:rsidR="00261BB9" w:rsidRPr="00D36AB2" w:rsidRDefault="00261BB9" w:rsidP="00D62A51">
      <w:pPr>
        <w:shd w:val="clear" w:color="auto" w:fill="FFFFFF"/>
        <w:spacing w:before="252" w:line="241" w:lineRule="exact"/>
        <w:ind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2"/>
          <w:szCs w:val="22"/>
        </w:rPr>
        <w:t>Кворум</w:t>
      </w:r>
    </w:p>
    <w:p w14:paraId="30A6AA8F" w14:textId="77777777" w:rsidR="00261BB9" w:rsidRPr="00D36AB2" w:rsidRDefault="00261BB9" w:rsidP="00D62A51">
      <w:pPr>
        <w:shd w:val="clear" w:color="auto" w:fill="FFFFFF"/>
        <w:spacing w:line="241" w:lineRule="exact"/>
        <w:ind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Чл.18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(1)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Общото събрание може да взема решения, ако на него присъстват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акционери или представители на акционери, които притежават повече от 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50%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от акциите с право на глас на дружеството към момента на провеждане на Общото събрание.</w:t>
      </w:r>
    </w:p>
    <w:p w14:paraId="04EA0C0A" w14:textId="77777777" w:rsidR="00261BB9" w:rsidRPr="00D36AB2" w:rsidRDefault="00261BB9" w:rsidP="00D62A51">
      <w:pPr>
        <w:shd w:val="clear" w:color="auto" w:fill="FFFFFF"/>
        <w:spacing w:line="241" w:lineRule="exact"/>
        <w:ind w:left="11" w:right="-1035" w:firstLine="509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(2)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При липса на кворум се провежда ново заседание не по-рано от 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  <w:lang w:val="en-GB"/>
        </w:rPr>
        <w:t xml:space="preserve">14 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>(четиринадесет</w:t>
      </w:r>
      <w:r w:rsidR="004B6C26"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>)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дни от дата на първото и то е законно, независимо от</w:t>
      </w:r>
      <w:r w:rsidR="00D62A51" w:rsidRPr="00D36AB2">
        <w:rPr>
          <w:rFonts w:ascii="Times New Roman" w:hAnsi="Times New Roman" w:cs="Times New Roman"/>
          <w:sz w:val="22"/>
          <w:szCs w:val="22"/>
        </w:rPr>
        <w:t xml:space="preserve"> 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представения на него капитал. Часът и датата на новото заседание се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посочват в поканата за първото заседание.</w:t>
      </w:r>
    </w:p>
    <w:p w14:paraId="21DC982D" w14:textId="77777777" w:rsidR="00261BB9" w:rsidRPr="00D36AB2" w:rsidRDefault="00261BB9" w:rsidP="00D62A51">
      <w:pPr>
        <w:shd w:val="clear" w:color="auto" w:fill="FFFFFF"/>
        <w:spacing w:before="246" w:line="241" w:lineRule="exact"/>
        <w:ind w:left="77"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2"/>
          <w:szCs w:val="22"/>
        </w:rPr>
        <w:t>Мнозинство</w:t>
      </w:r>
    </w:p>
    <w:p w14:paraId="26C6C732" w14:textId="77777777" w:rsidR="00261BB9" w:rsidRPr="00D36AB2" w:rsidRDefault="00261BB9" w:rsidP="00D62A51">
      <w:pPr>
        <w:shd w:val="clear" w:color="auto" w:fill="FFFFFF"/>
        <w:spacing w:line="241" w:lineRule="exact"/>
        <w:ind w:left="93"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Чл.19 Решението на Общото събрание се взема с обикновено мнозинство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от представените акции, с изключение на решенията по т.</w:t>
      </w:r>
      <w:r w:rsidR="004B6C26"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1-3 (само за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прекратяване) на чл.221 от ТЗ, които се вземат с мнозинство от 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2/3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от</w:t>
      </w:r>
      <w:r w:rsidR="004B6C26"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t>представения капитал.</w:t>
      </w:r>
    </w:p>
    <w:p w14:paraId="32D4A2A1" w14:textId="77777777" w:rsidR="00261BB9" w:rsidRPr="00D36AB2" w:rsidRDefault="00261BB9" w:rsidP="00D62A51">
      <w:pPr>
        <w:shd w:val="clear" w:color="auto" w:fill="FFFFFF"/>
        <w:spacing w:before="257" w:line="241" w:lineRule="exact"/>
        <w:ind w:left="925"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2"/>
          <w:szCs w:val="22"/>
        </w:rPr>
        <w:t>Документиране на заседанията на Общото събрание</w:t>
      </w:r>
    </w:p>
    <w:p w14:paraId="226FCFAF" w14:textId="77777777" w:rsidR="00261BB9" w:rsidRPr="00D36AB2" w:rsidRDefault="00261BB9" w:rsidP="00D62A51">
      <w:pPr>
        <w:shd w:val="clear" w:color="auto" w:fill="FFFFFF"/>
        <w:spacing w:line="241" w:lineRule="exact"/>
        <w:ind w:left="77"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Чл.20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>(1)</w:t>
      </w:r>
      <w:r w:rsidRPr="00D36AB2">
        <w:rPr>
          <w:rFonts w:ascii="Times New Roman" w:hAnsi="Times New Roman" w:cs="Times New Roman"/>
          <w:b/>
          <w:bCs/>
          <w:color w:val="000000"/>
          <w:spacing w:val="-4"/>
          <w:sz w:val="22"/>
          <w:szCs w:val="22"/>
          <w:lang w:val="en-GB"/>
        </w:rPr>
        <w:t xml:space="preserve"> </w:t>
      </w:r>
      <w:r w:rsidRPr="00D36AB2">
        <w:rPr>
          <w:rFonts w:ascii="Times New Roman" w:hAnsi="Times New Roman" w:cs="Times New Roman"/>
          <w:i/>
          <w:iCs/>
          <w:color w:val="000000"/>
          <w:spacing w:val="-4"/>
          <w:sz w:val="22"/>
          <w:szCs w:val="22"/>
        </w:rPr>
        <w:t xml:space="preserve">(изменена с решение на общото събрание от 30.06.2008г.)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За заседанието на Общото събрание се води протокол, които съдържа:</w:t>
      </w:r>
    </w:p>
    <w:p w14:paraId="367F3435" w14:textId="77777777" w:rsidR="00261BB9" w:rsidRPr="00D36AB2" w:rsidRDefault="00261BB9" w:rsidP="00D62A51">
      <w:pPr>
        <w:numPr>
          <w:ilvl w:val="0"/>
          <w:numId w:val="12"/>
        </w:numPr>
        <w:shd w:val="clear" w:color="auto" w:fill="FFFFFF"/>
        <w:tabs>
          <w:tab w:val="left" w:pos="799"/>
        </w:tabs>
        <w:spacing w:line="241" w:lineRule="exact"/>
        <w:ind w:left="591" w:right="-1035"/>
        <w:rPr>
          <w:rFonts w:ascii="Times New Roman" w:hAnsi="Times New Roman" w:cs="Times New Roman"/>
          <w:color w:val="000000"/>
          <w:spacing w:val="-22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мястото и времето на провеждане на заседанието;</w:t>
      </w:r>
    </w:p>
    <w:p w14:paraId="4902A19B" w14:textId="77777777" w:rsidR="00261BB9" w:rsidRPr="00D36AB2" w:rsidRDefault="00261BB9" w:rsidP="00D62A51">
      <w:pPr>
        <w:numPr>
          <w:ilvl w:val="0"/>
          <w:numId w:val="13"/>
        </w:numPr>
        <w:shd w:val="clear" w:color="auto" w:fill="FFFFFF"/>
        <w:tabs>
          <w:tab w:val="left" w:pos="799"/>
        </w:tabs>
        <w:spacing w:line="241" w:lineRule="exact"/>
        <w:ind w:left="66" w:right="-1035" w:firstLine="526"/>
        <w:jc w:val="both"/>
        <w:rPr>
          <w:rFonts w:ascii="Times New Roman" w:hAnsi="Times New Roman" w:cs="Times New Roman"/>
          <w:color w:val="000000"/>
          <w:spacing w:val="-11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имената на председателя и секретаря, както и на преброителите на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гласовете;</w:t>
      </w:r>
    </w:p>
    <w:p w14:paraId="04FE94AC" w14:textId="77777777" w:rsidR="00261BB9" w:rsidRPr="00D36AB2" w:rsidRDefault="00261BB9" w:rsidP="00D62A51">
      <w:pPr>
        <w:numPr>
          <w:ilvl w:val="0"/>
          <w:numId w:val="13"/>
        </w:numPr>
        <w:shd w:val="clear" w:color="auto" w:fill="FFFFFF"/>
        <w:tabs>
          <w:tab w:val="left" w:pos="799"/>
        </w:tabs>
        <w:spacing w:line="241" w:lineRule="exact"/>
        <w:ind w:left="66" w:right="-1035" w:firstLine="526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z w:val="22"/>
          <w:szCs w:val="22"/>
        </w:rPr>
        <w:t>присъствието на членове на съвета на директорите, както и на лица, които не са акционери;</w:t>
      </w:r>
    </w:p>
    <w:p w14:paraId="359A4A66" w14:textId="77777777" w:rsidR="00261BB9" w:rsidRPr="00D36AB2" w:rsidRDefault="00261BB9" w:rsidP="00D62A51">
      <w:pPr>
        <w:numPr>
          <w:ilvl w:val="0"/>
          <w:numId w:val="12"/>
        </w:numPr>
        <w:shd w:val="clear" w:color="auto" w:fill="FFFFFF"/>
        <w:tabs>
          <w:tab w:val="left" w:pos="799"/>
        </w:tabs>
        <w:spacing w:line="241" w:lineRule="exact"/>
        <w:ind w:left="591" w:right="-1035"/>
        <w:rPr>
          <w:rFonts w:ascii="Times New Roman" w:hAnsi="Times New Roman" w:cs="Times New Roman"/>
          <w:color w:val="000000"/>
          <w:spacing w:val="-12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направените предложения по същество;</w:t>
      </w:r>
    </w:p>
    <w:p w14:paraId="7B250291" w14:textId="77777777" w:rsidR="00261BB9" w:rsidRPr="00D36AB2" w:rsidRDefault="00261BB9" w:rsidP="00D62A51">
      <w:pPr>
        <w:shd w:val="clear" w:color="auto" w:fill="FFFFFF"/>
        <w:tabs>
          <w:tab w:val="left" w:pos="903"/>
        </w:tabs>
        <w:spacing w:line="241" w:lineRule="exact"/>
        <w:ind w:left="49" w:right="-1035" w:firstLine="542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15"/>
          <w:sz w:val="22"/>
          <w:szCs w:val="22"/>
          <w:lang w:val="en-GB"/>
        </w:rPr>
        <w:t>5.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 xml:space="preserve">(изменена с решение на общото </w:t>
      </w:r>
      <w:proofErr w:type="spellStart"/>
      <w:r w:rsidRPr="00D36AB2"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сьбрание</w:t>
      </w:r>
      <w:proofErr w:type="spellEnd"/>
      <w:r w:rsidRPr="00D36AB2"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 xml:space="preserve"> от 25.06.2009г.)</w:t>
      </w:r>
      <w:r w:rsidRPr="00D36AB2"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резултатите от гласуването, информация относно броя на акциите, по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br/>
        <w:t>които са подадени действителни гласове, каква част от капитала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представляват, общия брой на действително подадените гласове, броя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подадени гласове "за" и "против" и броя на въздържалите се, за всяко от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решенията по въпросите от дневния ред;</w:t>
      </w:r>
    </w:p>
    <w:p w14:paraId="55E07ADF" w14:textId="77777777" w:rsidR="00261BB9" w:rsidRPr="00D36AB2" w:rsidRDefault="00261BB9" w:rsidP="00D62A51">
      <w:pPr>
        <w:shd w:val="clear" w:color="auto" w:fill="FFFFFF"/>
        <w:tabs>
          <w:tab w:val="left" w:pos="783"/>
        </w:tabs>
        <w:spacing w:before="5" w:line="241" w:lineRule="exact"/>
        <w:ind w:left="580" w:right="-1035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15"/>
          <w:sz w:val="22"/>
          <w:szCs w:val="22"/>
          <w:lang w:val="en-GB"/>
        </w:rPr>
        <w:t>6.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направените възражения.</w:t>
      </w:r>
    </w:p>
    <w:p w14:paraId="1FD6A324" w14:textId="77777777" w:rsidR="00261BB9" w:rsidRPr="00D36AB2" w:rsidRDefault="00261BB9" w:rsidP="00D62A51">
      <w:pPr>
        <w:shd w:val="clear" w:color="auto" w:fill="FFFFFF"/>
        <w:tabs>
          <w:tab w:val="left" w:pos="969"/>
        </w:tabs>
        <w:spacing w:line="241" w:lineRule="exact"/>
        <w:ind w:left="38" w:right="-1035" w:firstLine="537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8"/>
          <w:sz w:val="22"/>
          <w:szCs w:val="22"/>
          <w:lang w:val="en-GB"/>
        </w:rPr>
        <w:t>(2)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 xml:space="preserve">(изменена с решение на общото </w:t>
      </w:r>
      <w:proofErr w:type="spellStart"/>
      <w:r w:rsidRPr="00D36AB2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>сьбрание</w:t>
      </w:r>
      <w:proofErr w:type="spellEnd"/>
      <w:r w:rsidRPr="00D36AB2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 xml:space="preserve"> от 30.06.2008г.)</w:t>
      </w:r>
      <w:r w:rsidRPr="00D36AB2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Протоколът на общото събрание се подписва от председателя и секретаря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lastRenderedPageBreak/>
        <w:t>на събранието и от преброителите на гласовете.</w:t>
      </w:r>
    </w:p>
    <w:p w14:paraId="083D65A9" w14:textId="77777777" w:rsidR="00261BB9" w:rsidRPr="00D36AB2" w:rsidRDefault="00261BB9" w:rsidP="00D62A51">
      <w:pPr>
        <w:shd w:val="clear" w:color="auto" w:fill="FFFFFF"/>
        <w:tabs>
          <w:tab w:val="left" w:pos="854"/>
        </w:tabs>
        <w:spacing w:line="241" w:lineRule="exact"/>
        <w:ind w:left="564" w:right="-1035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8"/>
          <w:sz w:val="22"/>
          <w:szCs w:val="22"/>
          <w:lang w:val="en-GB"/>
        </w:rPr>
        <w:t>(3)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Към протоколите се прилагат:</w:t>
      </w:r>
    </w:p>
    <w:p w14:paraId="3671C61C" w14:textId="77777777" w:rsidR="00261BB9" w:rsidRPr="00D36AB2" w:rsidRDefault="00261BB9" w:rsidP="00D62A51">
      <w:pPr>
        <w:shd w:val="clear" w:color="auto" w:fill="FFFFFF"/>
        <w:tabs>
          <w:tab w:val="left" w:pos="947"/>
        </w:tabs>
        <w:spacing w:line="241" w:lineRule="exact"/>
        <w:ind w:left="27" w:right="-1035" w:firstLine="553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23"/>
          <w:sz w:val="22"/>
          <w:szCs w:val="22"/>
          <w:lang w:val="en-GB"/>
        </w:rPr>
        <w:t>1.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списък на присъстващите, както и всички документи,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легитимиращи присъстващите като акционери или пълномощници;</w:t>
      </w:r>
    </w:p>
    <w:p w14:paraId="45C9DF1D" w14:textId="77777777" w:rsidR="00261BB9" w:rsidRPr="00D36AB2" w:rsidRDefault="00261BB9" w:rsidP="00D62A51">
      <w:pPr>
        <w:shd w:val="clear" w:color="auto" w:fill="FFFFFF"/>
        <w:tabs>
          <w:tab w:val="left" w:pos="767"/>
        </w:tabs>
        <w:spacing w:line="241" w:lineRule="exact"/>
        <w:ind w:left="558" w:right="-1035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15"/>
          <w:sz w:val="22"/>
          <w:szCs w:val="22"/>
          <w:lang w:val="en-GB"/>
        </w:rPr>
        <w:t>2.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документите, свързани със свикването на общото събрание;</w:t>
      </w:r>
    </w:p>
    <w:p w14:paraId="6C812530" w14:textId="77777777" w:rsidR="00261BB9" w:rsidRPr="00D36AB2" w:rsidRDefault="00261BB9" w:rsidP="00D62A51">
      <w:pPr>
        <w:numPr>
          <w:ilvl w:val="0"/>
          <w:numId w:val="14"/>
        </w:numPr>
        <w:shd w:val="clear" w:color="auto" w:fill="FFFFFF"/>
        <w:tabs>
          <w:tab w:val="left" w:pos="892"/>
        </w:tabs>
        <w:spacing w:line="241" w:lineRule="exact"/>
        <w:ind w:left="11" w:right="-1035" w:firstLine="531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Заседанието на общото събрание се ръководи от председател,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който се избира с обикновено мнозинство от Общото събрание.</w:t>
      </w:r>
    </w:p>
    <w:p w14:paraId="317C917C" w14:textId="77777777" w:rsidR="00261BB9" w:rsidRPr="00D36AB2" w:rsidRDefault="00261BB9" w:rsidP="00D62A51">
      <w:pPr>
        <w:numPr>
          <w:ilvl w:val="0"/>
          <w:numId w:val="14"/>
        </w:numPr>
        <w:shd w:val="clear" w:color="auto" w:fill="FFFFFF"/>
        <w:tabs>
          <w:tab w:val="left" w:pos="892"/>
        </w:tabs>
        <w:spacing w:line="241" w:lineRule="exact"/>
        <w:ind w:left="11" w:right="-1035" w:firstLine="531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 xml:space="preserve">(изменена с решение на общото </w:t>
      </w:r>
      <w:proofErr w:type="spellStart"/>
      <w:r w:rsidRPr="00D36AB2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>сьбрание</w:t>
      </w:r>
      <w:proofErr w:type="spellEnd"/>
      <w:r w:rsidRPr="00D36AB2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 xml:space="preserve"> от 30.06.2008г.)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Протоколът се води от секретар, избран по реда на ал.4.</w:t>
      </w:r>
    </w:p>
    <w:p w14:paraId="12E5FD05" w14:textId="77777777" w:rsidR="00261BB9" w:rsidRPr="00D36AB2" w:rsidRDefault="00261BB9" w:rsidP="00D62A51">
      <w:pPr>
        <w:numPr>
          <w:ilvl w:val="0"/>
          <w:numId w:val="14"/>
        </w:numPr>
        <w:shd w:val="clear" w:color="auto" w:fill="FFFFFF"/>
        <w:tabs>
          <w:tab w:val="left" w:pos="892"/>
        </w:tabs>
        <w:spacing w:before="5" w:line="241" w:lineRule="exact"/>
        <w:ind w:left="11" w:right="-1035" w:firstLine="531"/>
        <w:jc w:val="both"/>
        <w:rPr>
          <w:rFonts w:ascii="Times New Roman" w:hAnsi="Times New Roman" w:cs="Times New Roman"/>
          <w:color w:val="000000"/>
          <w:spacing w:val="-8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i/>
          <w:iCs/>
          <w:color w:val="000000"/>
          <w:spacing w:val="-3"/>
          <w:sz w:val="22"/>
          <w:szCs w:val="22"/>
        </w:rPr>
        <w:t xml:space="preserve">(нова, приета с решение на общото </w:t>
      </w:r>
      <w:proofErr w:type="spellStart"/>
      <w:r w:rsidRPr="00D36AB2">
        <w:rPr>
          <w:rFonts w:ascii="Times New Roman" w:hAnsi="Times New Roman" w:cs="Times New Roman"/>
          <w:i/>
          <w:iCs/>
          <w:color w:val="000000"/>
          <w:spacing w:val="-3"/>
          <w:sz w:val="22"/>
          <w:szCs w:val="22"/>
        </w:rPr>
        <w:t>сьбрание</w:t>
      </w:r>
      <w:proofErr w:type="spellEnd"/>
      <w:r w:rsidRPr="00D36AB2">
        <w:rPr>
          <w:rFonts w:ascii="Times New Roman" w:hAnsi="Times New Roman" w:cs="Times New Roman"/>
          <w:i/>
          <w:iCs/>
          <w:color w:val="000000"/>
          <w:spacing w:val="-3"/>
          <w:sz w:val="22"/>
          <w:szCs w:val="22"/>
        </w:rPr>
        <w:t xml:space="preserve"> от 30.06.2008г.) 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Гласовете при гласуване се преброяват и съобщават на председателя от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един или повече </w:t>
      </w:r>
      <w:r w:rsidR="00D62A51"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п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реброители, които се избират по реда на ал.</w:t>
      </w:r>
      <w:r w:rsidR="00D62A51"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4</w:t>
      </w:r>
      <w:r w:rsidR="00D62A51"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.</w:t>
      </w:r>
    </w:p>
    <w:p w14:paraId="1C285A6C" w14:textId="77777777" w:rsidR="00261BB9" w:rsidRPr="00D36AB2" w:rsidRDefault="00261BB9" w:rsidP="00D62A51">
      <w:pPr>
        <w:shd w:val="clear" w:color="auto" w:fill="FFFFFF"/>
        <w:spacing w:before="252" w:line="241" w:lineRule="exact"/>
        <w:ind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2"/>
          <w:szCs w:val="22"/>
        </w:rPr>
        <w:t>Съвет на директорите</w:t>
      </w:r>
    </w:p>
    <w:p w14:paraId="53219E26" w14:textId="77777777" w:rsidR="00261BB9" w:rsidRPr="00D36AB2" w:rsidRDefault="00261BB9" w:rsidP="00D62A51">
      <w:pPr>
        <w:shd w:val="clear" w:color="auto" w:fill="FFFFFF"/>
        <w:spacing w:line="241" w:lineRule="exact"/>
        <w:ind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Чл.21 </w:t>
      </w:r>
      <w:r w:rsidRPr="00D36AB2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>(изменен с решение на общото събрание от 30.06.2008г.</w:t>
      </w:r>
      <w:r w:rsidR="00671B3A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>, изменен с решение на общото събрание от 20.06.2014г.</w:t>
      </w:r>
      <w:r w:rsidRPr="00D36AB2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 xml:space="preserve">) 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Съветът на директорите е постоянно действащ управителен орган на дружеството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и се състои от три члена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  <w:lang w:val="en-GB"/>
        </w:rPr>
        <w:t xml:space="preserve">-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физически или юридически лица, избрани от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Общото събрание за срок от </w:t>
      </w:r>
      <w:r w:rsidR="00671B3A">
        <w:rPr>
          <w:rFonts w:ascii="Times New Roman" w:hAnsi="Times New Roman" w:cs="Times New Roman"/>
          <w:color w:val="000000"/>
          <w:sz w:val="22"/>
          <w:szCs w:val="22"/>
        </w:rPr>
        <w:t>пет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 години.</w:t>
      </w:r>
    </w:p>
    <w:p w14:paraId="4BBD0B7E" w14:textId="77777777" w:rsidR="00C37ADE" w:rsidRDefault="00C37ADE" w:rsidP="00D62A51">
      <w:pPr>
        <w:shd w:val="clear" w:color="auto" w:fill="FFFFFF"/>
        <w:spacing w:before="22" w:line="241" w:lineRule="exact"/>
        <w:ind w:left="115" w:right="-1035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2"/>
          <w:szCs w:val="22"/>
          <w:lang w:val="en-US"/>
        </w:rPr>
      </w:pPr>
    </w:p>
    <w:p w14:paraId="2E6ECBFF" w14:textId="77777777" w:rsidR="00261BB9" w:rsidRPr="00D36AB2" w:rsidRDefault="00261BB9" w:rsidP="00D62A51">
      <w:pPr>
        <w:shd w:val="clear" w:color="auto" w:fill="FFFFFF"/>
        <w:spacing w:before="22" w:line="241" w:lineRule="exact"/>
        <w:ind w:left="115"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2"/>
          <w:szCs w:val="22"/>
        </w:rPr>
        <w:t>Структура на съвета на директорите</w:t>
      </w:r>
    </w:p>
    <w:p w14:paraId="6B94CCB3" w14:textId="77777777" w:rsidR="00261BB9" w:rsidRPr="00D36AB2" w:rsidRDefault="004B6C26" w:rsidP="00D62A51">
      <w:pPr>
        <w:shd w:val="clear" w:color="auto" w:fill="FFFFFF"/>
        <w:spacing w:line="241" w:lineRule="exact"/>
        <w:ind w:left="110"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smallCaps/>
          <w:color w:val="000000"/>
          <w:spacing w:val="-4"/>
          <w:sz w:val="22"/>
          <w:szCs w:val="22"/>
        </w:rPr>
        <w:t xml:space="preserve">Чл. </w:t>
      </w:r>
      <w:r w:rsidR="00261BB9" w:rsidRPr="00D36AB2">
        <w:rPr>
          <w:rFonts w:ascii="Times New Roman" w:hAnsi="Times New Roman" w:cs="Times New Roman"/>
          <w:smallCaps/>
          <w:color w:val="000000"/>
          <w:spacing w:val="-4"/>
          <w:sz w:val="22"/>
          <w:szCs w:val="22"/>
          <w:lang w:val="en-GB"/>
        </w:rPr>
        <w:t>22</w:t>
      </w:r>
      <w:r w:rsidR="00261BB9" w:rsidRPr="00D36AB2">
        <w:rPr>
          <w:rFonts w:ascii="Times New Roman" w:hAnsi="Times New Roman" w:cs="Times New Roman"/>
          <w:i/>
          <w:iCs/>
          <w:smallCaps/>
          <w:color w:val="000000"/>
          <w:spacing w:val="-4"/>
          <w:sz w:val="22"/>
          <w:szCs w:val="22"/>
          <w:lang w:val="en-GB"/>
        </w:rPr>
        <w:t xml:space="preserve"> </w:t>
      </w:r>
      <w:r w:rsidR="00261BB9"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(1) </w:t>
      </w:r>
      <w:r w:rsidR="00261BB9"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Съветът на директорите избира председател и изпълнителен член </w:t>
      </w:r>
      <w:r w:rsidR="00261BB9" w:rsidRPr="00D36AB2">
        <w:rPr>
          <w:rFonts w:ascii="Times New Roman" w:hAnsi="Times New Roman" w:cs="Times New Roman"/>
          <w:color w:val="000000"/>
          <w:sz w:val="22"/>
          <w:szCs w:val="22"/>
        </w:rPr>
        <w:t>(изпълнителен директор) от своите членове.</w:t>
      </w:r>
    </w:p>
    <w:p w14:paraId="467DF1C7" w14:textId="77777777" w:rsidR="00261BB9" w:rsidRPr="00D36AB2" w:rsidRDefault="00261BB9" w:rsidP="00D62A51">
      <w:pPr>
        <w:shd w:val="clear" w:color="auto" w:fill="FFFFFF"/>
        <w:spacing w:before="246" w:line="241" w:lineRule="exact"/>
        <w:ind w:left="1084"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2"/>
          <w:szCs w:val="22"/>
        </w:rPr>
        <w:t>Ограничения за членство в съвета на директорите</w:t>
      </w:r>
    </w:p>
    <w:p w14:paraId="68B137C8" w14:textId="77777777" w:rsidR="00261BB9" w:rsidRPr="00D36AB2" w:rsidRDefault="00261BB9" w:rsidP="00D62A51">
      <w:pPr>
        <w:shd w:val="clear" w:color="auto" w:fill="FFFFFF"/>
        <w:spacing w:line="241" w:lineRule="exact"/>
        <w:ind w:left="93"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Чл.23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(1)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За членове на съвета на директорите на дружеството не могат да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бъдат избирани лица, които към момента на избора са осъдени с влязла в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сила присъда за престъпления против собствеността, против стопанството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или против финансовата, данъчната и осигурителната система, извършени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в Република България или в чужбина, освен ако са реабилитирани.</w:t>
      </w:r>
    </w:p>
    <w:p w14:paraId="71B5E159" w14:textId="77777777" w:rsidR="00261BB9" w:rsidRPr="00D36AB2" w:rsidRDefault="00261BB9" w:rsidP="00D62A51">
      <w:pPr>
        <w:shd w:val="clear" w:color="auto" w:fill="FFFFFF"/>
        <w:spacing w:line="241" w:lineRule="exact"/>
        <w:ind w:left="77" w:right="-1035" w:firstLine="537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  <w:lang w:val="en-GB"/>
        </w:rPr>
        <w:t xml:space="preserve">(2) 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Лицата, избрани за членове на съвета на директорите, за които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след датата на избора им възникнат обстоятелствата по ал.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  <w:lang w:val="en-GB"/>
        </w:rPr>
        <w:t xml:space="preserve">1,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са длъжни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незабавно да уведомят съвета на директорите на дружество. В този случай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лицата престават да осъществяват функциите си и не получават възнаграждение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>.</w:t>
      </w:r>
    </w:p>
    <w:p w14:paraId="69931089" w14:textId="77777777" w:rsidR="00261BB9" w:rsidRPr="00D36AB2" w:rsidRDefault="00261BB9" w:rsidP="00D62A51">
      <w:pPr>
        <w:shd w:val="clear" w:color="auto" w:fill="FFFFFF"/>
        <w:spacing w:before="246" w:line="241" w:lineRule="exact"/>
        <w:ind w:left="936"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2"/>
          <w:szCs w:val="22"/>
        </w:rPr>
        <w:t xml:space="preserve">Задължения на членовете на </w:t>
      </w:r>
      <w:proofErr w:type="spellStart"/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2"/>
          <w:szCs w:val="22"/>
        </w:rPr>
        <w:t>сьвета</w:t>
      </w:r>
      <w:proofErr w:type="spellEnd"/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2"/>
          <w:szCs w:val="22"/>
        </w:rPr>
        <w:t xml:space="preserve"> на директорите</w:t>
      </w:r>
    </w:p>
    <w:p w14:paraId="49EE45B0" w14:textId="77777777" w:rsidR="00261BB9" w:rsidRPr="00D36AB2" w:rsidRDefault="00261BB9" w:rsidP="00D62A51">
      <w:pPr>
        <w:shd w:val="clear" w:color="auto" w:fill="FFFFFF"/>
        <w:spacing w:line="241" w:lineRule="exact"/>
        <w:ind w:left="66" w:right="-1035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Чл.24 Членовете на съвета на съвета на директорите са длъжни:</w:t>
      </w:r>
    </w:p>
    <w:p w14:paraId="54F45CAF" w14:textId="77777777" w:rsidR="00261BB9" w:rsidRPr="00D36AB2" w:rsidRDefault="00261BB9" w:rsidP="00D62A51">
      <w:pPr>
        <w:numPr>
          <w:ilvl w:val="0"/>
          <w:numId w:val="15"/>
        </w:numPr>
        <w:shd w:val="clear" w:color="auto" w:fill="FFFFFF"/>
        <w:tabs>
          <w:tab w:val="left" w:pos="849"/>
        </w:tabs>
        <w:spacing w:line="241" w:lineRule="exact"/>
        <w:ind w:left="60" w:right="-1035" w:firstLine="531"/>
        <w:jc w:val="both"/>
        <w:rPr>
          <w:rFonts w:ascii="Times New Roman" w:hAnsi="Times New Roman" w:cs="Times New Roman"/>
          <w:color w:val="000000"/>
          <w:spacing w:val="-22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да изпълняват задълженията си с грижата на добър търговец по 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начин, който обосновано считат, че е в интерес на всички акционери на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дружеството и като ползват само информация, за която обосновано считат,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че е достоверна и пълна;</w:t>
      </w:r>
    </w:p>
    <w:p w14:paraId="3D94870E" w14:textId="77777777" w:rsidR="00261BB9" w:rsidRPr="00D36AB2" w:rsidRDefault="00261BB9" w:rsidP="00D62A51">
      <w:pPr>
        <w:numPr>
          <w:ilvl w:val="0"/>
          <w:numId w:val="15"/>
        </w:numPr>
        <w:shd w:val="clear" w:color="auto" w:fill="FFFFFF"/>
        <w:tabs>
          <w:tab w:val="left" w:pos="849"/>
        </w:tabs>
        <w:spacing w:line="241" w:lineRule="exact"/>
        <w:ind w:left="591" w:right="-1035"/>
        <w:rPr>
          <w:rFonts w:ascii="Times New Roman" w:hAnsi="Times New Roman" w:cs="Times New Roman"/>
          <w:color w:val="000000"/>
          <w:spacing w:val="-12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да проявяват лоялност към дружеството, като:</w:t>
      </w:r>
    </w:p>
    <w:p w14:paraId="060E09FE" w14:textId="77777777" w:rsidR="00261BB9" w:rsidRPr="00D36AB2" w:rsidRDefault="00261BB9" w:rsidP="00D62A51">
      <w:pPr>
        <w:shd w:val="clear" w:color="auto" w:fill="FFFFFF"/>
        <w:tabs>
          <w:tab w:val="left" w:pos="810"/>
        </w:tabs>
        <w:spacing w:line="241" w:lineRule="exact"/>
        <w:ind w:left="591" w:right="-1035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10"/>
          <w:sz w:val="22"/>
          <w:szCs w:val="22"/>
        </w:rPr>
        <w:t>а)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предпочитат интереса на дружеството пред своя собствен интерес;</w:t>
      </w:r>
    </w:p>
    <w:p w14:paraId="63A209F2" w14:textId="77777777" w:rsidR="00261BB9" w:rsidRPr="00D36AB2" w:rsidRDefault="00261BB9" w:rsidP="00D62A51">
      <w:pPr>
        <w:shd w:val="clear" w:color="auto" w:fill="FFFFFF"/>
        <w:tabs>
          <w:tab w:val="left" w:pos="860"/>
        </w:tabs>
        <w:spacing w:line="241" w:lineRule="exact"/>
        <w:ind w:left="33" w:right="-1035" w:firstLine="542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10"/>
          <w:sz w:val="22"/>
          <w:szCs w:val="22"/>
        </w:rPr>
        <w:t>б)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избягват преки или косвени конфликти между своя интерес и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интереса на дружеството, а ако такива конфликти възникнат 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>-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br/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своевременно и пълно ги разкриват писмено пред съответния орган и не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br/>
        <w:t>участват, както и не оказват влияние върху останалите членове на съвета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при вземането на решения в тези случаи;</w:t>
      </w:r>
    </w:p>
    <w:p w14:paraId="5A647D5A" w14:textId="77777777" w:rsidR="00261BB9" w:rsidRDefault="00261BB9" w:rsidP="00D62A51">
      <w:pPr>
        <w:shd w:val="clear" w:color="auto" w:fill="FFFFFF"/>
        <w:tabs>
          <w:tab w:val="left" w:pos="860"/>
        </w:tabs>
        <w:spacing w:before="5" w:line="241" w:lineRule="exact"/>
        <w:ind w:left="33" w:right="-1035" w:firstLine="542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  <w:lang w:val="en-US"/>
        </w:rPr>
      </w:pPr>
      <w:r w:rsidRPr="00D36AB2">
        <w:rPr>
          <w:rFonts w:ascii="Times New Roman" w:hAnsi="Times New Roman" w:cs="Times New Roman"/>
          <w:color w:val="000000"/>
          <w:spacing w:val="-10"/>
          <w:sz w:val="22"/>
          <w:szCs w:val="22"/>
        </w:rPr>
        <w:t>в)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>не разпространяват непублична информация за дружеството и</w:t>
      </w:r>
      <w:r w:rsidR="00D62A51"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след като престанат да бъдат членове на съответните органи, до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lastRenderedPageBreak/>
        <w:t>публичното оповестяване на съответните обстоятелства от дружеството.</w:t>
      </w:r>
    </w:p>
    <w:p w14:paraId="5C29C9DF" w14:textId="77777777" w:rsidR="00E363F4" w:rsidRDefault="00E363F4" w:rsidP="0089222A">
      <w:pPr>
        <w:shd w:val="clear" w:color="auto" w:fill="FFFFFF"/>
        <w:tabs>
          <w:tab w:val="left" w:pos="860"/>
        </w:tabs>
        <w:spacing w:before="5" w:line="241" w:lineRule="exact"/>
        <w:ind w:left="33" w:right="-1035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</w:p>
    <w:p w14:paraId="4A326A98" w14:textId="77777777" w:rsidR="0089222A" w:rsidRPr="00E363F4" w:rsidRDefault="00E363F4" w:rsidP="00E363F4">
      <w:pPr>
        <w:shd w:val="clear" w:color="auto" w:fill="FFFFFF"/>
        <w:tabs>
          <w:tab w:val="left" w:pos="860"/>
        </w:tabs>
        <w:spacing w:before="5" w:line="241" w:lineRule="exact"/>
        <w:ind w:left="33" w:right="-1035"/>
        <w:jc w:val="center"/>
        <w:rPr>
          <w:rFonts w:ascii="Times New Roman" w:hAnsi="Times New Roman" w:cs="Times New Roman"/>
          <w:b/>
          <w:i/>
          <w:color w:val="000000"/>
          <w:spacing w:val="-4"/>
          <w:sz w:val="22"/>
          <w:szCs w:val="22"/>
          <w:lang w:val="en-US"/>
        </w:rPr>
      </w:pPr>
      <w:proofErr w:type="spellStart"/>
      <w:r w:rsidRPr="00E363F4">
        <w:rPr>
          <w:rFonts w:ascii="Times New Roman" w:hAnsi="Times New Roman" w:cs="Times New Roman"/>
          <w:b/>
          <w:i/>
          <w:color w:val="000000"/>
          <w:spacing w:val="-4"/>
          <w:sz w:val="22"/>
          <w:szCs w:val="22"/>
          <w:lang w:val="en-US"/>
        </w:rPr>
        <w:t>Задължения</w:t>
      </w:r>
      <w:proofErr w:type="spellEnd"/>
      <w:r w:rsidRPr="00E363F4">
        <w:rPr>
          <w:rFonts w:ascii="Times New Roman" w:hAnsi="Times New Roman" w:cs="Times New Roman"/>
          <w:b/>
          <w:i/>
          <w:color w:val="000000"/>
          <w:spacing w:val="-4"/>
          <w:sz w:val="22"/>
          <w:szCs w:val="22"/>
          <w:lang w:val="en-US"/>
        </w:rPr>
        <w:t xml:space="preserve"> </w:t>
      </w:r>
      <w:proofErr w:type="spellStart"/>
      <w:r w:rsidRPr="00E363F4">
        <w:rPr>
          <w:rFonts w:ascii="Times New Roman" w:hAnsi="Times New Roman" w:cs="Times New Roman"/>
          <w:b/>
          <w:i/>
          <w:color w:val="000000"/>
          <w:spacing w:val="-4"/>
          <w:sz w:val="22"/>
          <w:szCs w:val="22"/>
          <w:lang w:val="en-US"/>
        </w:rPr>
        <w:t>на</w:t>
      </w:r>
      <w:proofErr w:type="spellEnd"/>
      <w:r w:rsidRPr="00E363F4">
        <w:rPr>
          <w:rFonts w:ascii="Times New Roman" w:hAnsi="Times New Roman" w:cs="Times New Roman"/>
          <w:b/>
          <w:i/>
          <w:color w:val="000000"/>
          <w:spacing w:val="-4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pacing w:val="-4"/>
          <w:sz w:val="22"/>
          <w:szCs w:val="22"/>
        </w:rPr>
        <w:t>с</w:t>
      </w:r>
      <w:proofErr w:type="spellStart"/>
      <w:r w:rsidRPr="00E363F4">
        <w:rPr>
          <w:rFonts w:ascii="Times New Roman" w:hAnsi="Times New Roman" w:cs="Times New Roman"/>
          <w:b/>
          <w:i/>
          <w:color w:val="000000"/>
          <w:spacing w:val="-4"/>
          <w:sz w:val="22"/>
          <w:szCs w:val="22"/>
          <w:lang w:val="en-US"/>
        </w:rPr>
        <w:t>ъвета</w:t>
      </w:r>
      <w:proofErr w:type="spellEnd"/>
      <w:r w:rsidRPr="00E363F4">
        <w:rPr>
          <w:rFonts w:ascii="Times New Roman" w:hAnsi="Times New Roman" w:cs="Times New Roman"/>
          <w:b/>
          <w:i/>
          <w:color w:val="000000"/>
          <w:spacing w:val="-4"/>
          <w:sz w:val="22"/>
          <w:szCs w:val="22"/>
          <w:lang w:val="en-US"/>
        </w:rPr>
        <w:t xml:space="preserve"> </w:t>
      </w:r>
      <w:proofErr w:type="spellStart"/>
      <w:r w:rsidRPr="00E363F4">
        <w:rPr>
          <w:rFonts w:ascii="Times New Roman" w:hAnsi="Times New Roman" w:cs="Times New Roman"/>
          <w:b/>
          <w:i/>
          <w:color w:val="000000"/>
          <w:spacing w:val="-4"/>
          <w:sz w:val="22"/>
          <w:szCs w:val="22"/>
          <w:lang w:val="en-US"/>
        </w:rPr>
        <w:t>на</w:t>
      </w:r>
      <w:proofErr w:type="spellEnd"/>
      <w:r w:rsidRPr="00E363F4">
        <w:rPr>
          <w:rFonts w:ascii="Times New Roman" w:hAnsi="Times New Roman" w:cs="Times New Roman"/>
          <w:b/>
          <w:i/>
          <w:color w:val="000000"/>
          <w:spacing w:val="-4"/>
          <w:sz w:val="22"/>
          <w:szCs w:val="22"/>
          <w:lang w:val="en-US"/>
        </w:rPr>
        <w:t xml:space="preserve"> </w:t>
      </w:r>
      <w:proofErr w:type="spellStart"/>
      <w:r w:rsidRPr="00E363F4">
        <w:rPr>
          <w:rFonts w:ascii="Times New Roman" w:hAnsi="Times New Roman" w:cs="Times New Roman"/>
          <w:b/>
          <w:i/>
          <w:color w:val="000000"/>
          <w:spacing w:val="-4"/>
          <w:sz w:val="22"/>
          <w:szCs w:val="22"/>
          <w:lang w:val="en-US"/>
        </w:rPr>
        <w:t>директорите</w:t>
      </w:r>
      <w:proofErr w:type="spellEnd"/>
    </w:p>
    <w:p w14:paraId="0B30295B" w14:textId="77777777" w:rsidR="0089222A" w:rsidRPr="0089222A" w:rsidRDefault="0089222A" w:rsidP="0089222A">
      <w:pPr>
        <w:shd w:val="clear" w:color="auto" w:fill="FFFFFF"/>
        <w:tabs>
          <w:tab w:val="left" w:pos="860"/>
        </w:tabs>
        <w:spacing w:before="5" w:line="241" w:lineRule="exact"/>
        <w:ind w:left="33" w:right="-1035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color w:val="000000"/>
          <w:spacing w:val="-4"/>
          <w:sz w:val="22"/>
          <w:szCs w:val="22"/>
        </w:rPr>
        <w:t>Чл. 24а</w:t>
      </w:r>
      <w:r w:rsidRPr="0089222A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Pr="00671B3A">
        <w:rPr>
          <w:rFonts w:ascii="Times New Roman" w:hAnsi="Times New Roman" w:cs="Times New Roman"/>
          <w:i/>
          <w:color w:val="000000"/>
          <w:sz w:val="22"/>
          <w:szCs w:val="22"/>
        </w:rPr>
        <w:t>(нов, приет с решение на общото събрание от 20.06.2014г.)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71B3A">
        <w:rPr>
          <w:rFonts w:ascii="Times New Roman" w:hAnsi="Times New Roman" w:cs="Times New Roman"/>
          <w:bCs/>
          <w:color w:val="000000"/>
          <w:sz w:val="22"/>
          <w:szCs w:val="22"/>
        </w:rPr>
        <w:t>Съветът на директорите се задължава да не учредява залози и/или ипотеки върху собствено на дружеството имущество, включително и залог на цялото предприятие, без предварително писмено съгласие на общото събрание на облигационерите от емисия облигации с ISIN код BG 2100015077, с изключение на залозите, учредявани съгласно решенията на общото събрание на облигационерите, проведено на 23.04.2012г.</w:t>
      </w:r>
    </w:p>
    <w:p w14:paraId="51AF3D42" w14:textId="77777777" w:rsidR="00261BB9" w:rsidRPr="00D36AB2" w:rsidRDefault="00261BB9" w:rsidP="00D62A51">
      <w:pPr>
        <w:shd w:val="clear" w:color="auto" w:fill="FFFFFF"/>
        <w:spacing w:before="246" w:line="241" w:lineRule="exact"/>
        <w:ind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2"/>
          <w:szCs w:val="22"/>
        </w:rPr>
        <w:t>Представителна власт</w:t>
      </w:r>
    </w:p>
    <w:p w14:paraId="4ACDE577" w14:textId="77777777" w:rsidR="00261BB9" w:rsidRPr="00D36AB2" w:rsidRDefault="00261BB9" w:rsidP="00D62A51">
      <w:pPr>
        <w:shd w:val="clear" w:color="auto" w:fill="FFFFFF"/>
        <w:spacing w:line="241" w:lineRule="exact"/>
        <w:ind w:left="22"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Чл.25 </w:t>
      </w:r>
      <w:r w:rsidRPr="00D36AB2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 xml:space="preserve">(изменен с решение на общото </w:t>
      </w:r>
      <w:proofErr w:type="spellStart"/>
      <w:r w:rsidRPr="00D36AB2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>сьбрание</w:t>
      </w:r>
      <w:proofErr w:type="spellEnd"/>
      <w:r w:rsidRPr="00D36AB2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 xml:space="preserve"> от 30</w:t>
      </w:r>
      <w:r w:rsidR="00DF7C9B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>.</w:t>
      </w:r>
      <w:r w:rsidRPr="00D36AB2">
        <w:rPr>
          <w:rFonts w:ascii="Times New Roman" w:hAnsi="Times New Roman" w:cs="Times New Roman"/>
          <w:i/>
          <w:iCs/>
          <w:color w:val="000000"/>
          <w:spacing w:val="-2"/>
          <w:sz w:val="22"/>
          <w:szCs w:val="22"/>
        </w:rPr>
        <w:t xml:space="preserve">06.2008г.) 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Съветът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на директорите овластява изпълнителния си член да представлява дружеството.</w:t>
      </w:r>
    </w:p>
    <w:p w14:paraId="57E8F3ED" w14:textId="77777777" w:rsidR="00261BB9" w:rsidRPr="00D36AB2" w:rsidRDefault="00261BB9" w:rsidP="00D62A51">
      <w:pPr>
        <w:shd w:val="clear" w:color="auto" w:fill="FFFFFF"/>
        <w:spacing w:before="252" w:line="241" w:lineRule="exact"/>
        <w:ind w:left="3192" w:right="-1035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2"/>
          <w:szCs w:val="22"/>
        </w:rPr>
        <w:t>Управление</w:t>
      </w:r>
    </w:p>
    <w:p w14:paraId="1EE2A1F1" w14:textId="77777777" w:rsidR="00261BB9" w:rsidRPr="00D36AB2" w:rsidRDefault="00261BB9" w:rsidP="00D62A51">
      <w:pPr>
        <w:shd w:val="clear" w:color="auto" w:fill="FFFFFF"/>
        <w:spacing w:line="241" w:lineRule="exact"/>
        <w:ind w:left="16"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z w:val="22"/>
          <w:szCs w:val="22"/>
        </w:rPr>
        <w:t>Чл.26</w:t>
      </w:r>
      <w:r w:rsidR="004B6C26"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Съветът на директорите възлага управлението на дружеството на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един от своите членове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-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изпълнителен член (</w:t>
      </w:r>
      <w:r w:rsidR="004B6C26"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и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зпълнителен директор).</w:t>
      </w:r>
    </w:p>
    <w:p w14:paraId="776B6208" w14:textId="77777777" w:rsidR="00261BB9" w:rsidRPr="00D36AB2" w:rsidRDefault="00261BB9" w:rsidP="00D62A51">
      <w:pPr>
        <w:shd w:val="clear" w:color="auto" w:fill="FFFFFF"/>
        <w:spacing w:before="252" w:line="241" w:lineRule="exact"/>
        <w:ind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2"/>
          <w:szCs w:val="22"/>
        </w:rPr>
        <w:t>Компетентност на съвета на директорите</w:t>
      </w:r>
    </w:p>
    <w:p w14:paraId="6D9CB1AF" w14:textId="77777777" w:rsidR="00261BB9" w:rsidRPr="00D36AB2" w:rsidRDefault="00261BB9" w:rsidP="00D62A51">
      <w:pPr>
        <w:shd w:val="clear" w:color="auto" w:fill="FFFFFF"/>
        <w:spacing w:line="241" w:lineRule="exact"/>
        <w:ind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Чл.27 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  <w:lang w:val="en-GB"/>
        </w:rPr>
        <w:t xml:space="preserve">(1) 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Съветът на директорите ръководи стопанската дейност на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дружеството, като решава всички въпроси, които не са от изключителната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компетентност на Общото събрание.</w:t>
      </w:r>
    </w:p>
    <w:p w14:paraId="2F596C41" w14:textId="77777777" w:rsidR="00671B3A" w:rsidRPr="0089222A" w:rsidRDefault="00261BB9" w:rsidP="0089222A">
      <w:pPr>
        <w:shd w:val="clear" w:color="auto" w:fill="FFFFFF"/>
        <w:spacing w:before="22" w:line="246" w:lineRule="exact"/>
        <w:ind w:left="104" w:right="-1035" w:firstLine="531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(2)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Сделките по чл.236, ал.2 от ТЗ могат да се извършват по единодушно решение на съвета на директорите.</w:t>
      </w:r>
    </w:p>
    <w:p w14:paraId="149ABFD3" w14:textId="77777777" w:rsidR="00671B3A" w:rsidRDefault="00671B3A" w:rsidP="00D62A51">
      <w:pPr>
        <w:shd w:val="clear" w:color="auto" w:fill="FFFFFF"/>
        <w:spacing w:before="22" w:line="246" w:lineRule="exact"/>
        <w:ind w:left="104" w:right="-1035" w:firstLine="531"/>
        <w:jc w:val="center"/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2"/>
          <w:szCs w:val="22"/>
        </w:rPr>
      </w:pPr>
    </w:p>
    <w:p w14:paraId="0FBDBCB3" w14:textId="77777777" w:rsidR="00261BB9" w:rsidRPr="00D36AB2" w:rsidRDefault="00261BB9" w:rsidP="00D62A51">
      <w:pPr>
        <w:shd w:val="clear" w:color="auto" w:fill="FFFFFF"/>
        <w:spacing w:before="22" w:line="246" w:lineRule="exact"/>
        <w:ind w:left="104" w:right="-1035" w:firstLine="531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2"/>
          <w:szCs w:val="22"/>
        </w:rPr>
        <w:t>Увеличаване на капитала от съвета на директорите</w:t>
      </w:r>
    </w:p>
    <w:p w14:paraId="7CFCD798" w14:textId="77777777" w:rsidR="00261BB9" w:rsidRPr="00D36AB2" w:rsidRDefault="00261BB9" w:rsidP="00D62A51">
      <w:pPr>
        <w:shd w:val="clear" w:color="auto" w:fill="FFFFFF"/>
        <w:spacing w:line="241" w:lineRule="exact"/>
        <w:ind w:left="88"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Чл.28 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  <w:lang w:val="en-GB"/>
        </w:rPr>
        <w:t xml:space="preserve">(1) </w:t>
      </w:r>
      <w:r w:rsidRPr="00D36AB2"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 xml:space="preserve">(изменена с решение на общото </w:t>
      </w:r>
      <w:proofErr w:type="spellStart"/>
      <w:r w:rsidRPr="00D36AB2"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>сьбрание</w:t>
      </w:r>
      <w:proofErr w:type="spellEnd"/>
      <w:r w:rsidRPr="00D36AB2">
        <w:rPr>
          <w:rFonts w:ascii="Times New Roman" w:hAnsi="Times New Roman" w:cs="Times New Roman"/>
          <w:i/>
          <w:iCs/>
          <w:color w:val="000000"/>
          <w:spacing w:val="-1"/>
          <w:sz w:val="22"/>
          <w:szCs w:val="22"/>
        </w:rPr>
        <w:t xml:space="preserve"> от 01.06.2007г.) </w:t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Капиталът на дружеството може да бъде увеличен по решение на съвета на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директорите до достигане на номинален размер от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20 000 000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лева.</w:t>
      </w:r>
    </w:p>
    <w:p w14:paraId="0AE7E7BF" w14:textId="77777777" w:rsidR="00261BB9" w:rsidRPr="00D36AB2" w:rsidRDefault="00261BB9" w:rsidP="00D62A51">
      <w:pPr>
        <w:shd w:val="clear" w:color="auto" w:fill="FFFFFF"/>
        <w:spacing w:line="241" w:lineRule="exact"/>
        <w:ind w:left="88" w:right="-1035" w:firstLine="531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(2) </w:t>
      </w:r>
      <w:r w:rsidRPr="00D36AB2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(изменена с решение на общото </w:t>
      </w:r>
      <w:proofErr w:type="spellStart"/>
      <w:r w:rsidRPr="00D36AB2">
        <w:rPr>
          <w:rFonts w:ascii="Times New Roman" w:hAnsi="Times New Roman" w:cs="Times New Roman"/>
          <w:i/>
          <w:iCs/>
          <w:color w:val="000000"/>
          <w:sz w:val="22"/>
          <w:szCs w:val="22"/>
        </w:rPr>
        <w:t>сьбрание</w:t>
      </w:r>
      <w:proofErr w:type="spellEnd"/>
      <w:r w:rsidRPr="00D36AB2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от 01</w:t>
      </w:r>
      <w:r w:rsidR="00DF7C9B">
        <w:rPr>
          <w:rFonts w:ascii="Times New Roman" w:hAnsi="Times New Roman" w:cs="Times New Roman"/>
          <w:i/>
          <w:iCs/>
          <w:color w:val="000000"/>
          <w:sz w:val="22"/>
          <w:szCs w:val="22"/>
        </w:rPr>
        <w:t>.</w:t>
      </w:r>
      <w:r w:rsidRPr="00D36AB2">
        <w:rPr>
          <w:rFonts w:ascii="Times New Roman" w:hAnsi="Times New Roman" w:cs="Times New Roman"/>
          <w:i/>
          <w:iCs/>
          <w:color w:val="000000"/>
          <w:sz w:val="22"/>
          <w:szCs w:val="22"/>
        </w:rPr>
        <w:t>0</w:t>
      </w:r>
      <w:r w:rsidR="00DF7C9B">
        <w:rPr>
          <w:rFonts w:ascii="Times New Roman" w:hAnsi="Times New Roman" w:cs="Times New Roman"/>
          <w:i/>
          <w:iCs/>
          <w:color w:val="000000"/>
          <w:sz w:val="22"/>
          <w:szCs w:val="22"/>
        </w:rPr>
        <w:t>6</w:t>
      </w:r>
      <w:r w:rsidRPr="00D36AB2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.2007г.)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Съветът на директорите има право да взема решения за увеличаване на </w:t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капитала до достигане на размера по ал. </w:t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  <w:lang w:val="en-GB"/>
        </w:rPr>
        <w:t xml:space="preserve">1 </w:t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в срок от </w:t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  <w:lang w:val="en-GB"/>
        </w:rPr>
        <w:t xml:space="preserve">5 </w:t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години след вписване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на това изменение на устава в търговския регистър.</w:t>
      </w:r>
    </w:p>
    <w:p w14:paraId="7DB231DF" w14:textId="77777777" w:rsidR="00261BB9" w:rsidRPr="00D36AB2" w:rsidRDefault="00261BB9" w:rsidP="00D62A51">
      <w:pPr>
        <w:shd w:val="clear" w:color="auto" w:fill="FFFFFF"/>
        <w:spacing w:before="257" w:line="241" w:lineRule="exact"/>
        <w:ind w:left="49"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2"/>
          <w:szCs w:val="22"/>
        </w:rPr>
        <w:t xml:space="preserve">Решение за </w:t>
      </w:r>
      <w:r w:rsidR="004B6C26" w:rsidRPr="00D36AB2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2"/>
          <w:szCs w:val="22"/>
        </w:rPr>
        <w:t>из</w:t>
      </w: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2"/>
          <w:szCs w:val="22"/>
        </w:rPr>
        <w:t>даване на облигации</w:t>
      </w:r>
    </w:p>
    <w:p w14:paraId="38302DA6" w14:textId="77777777" w:rsidR="00261BB9" w:rsidRPr="00D36AB2" w:rsidRDefault="00261BB9" w:rsidP="00D62A51">
      <w:pPr>
        <w:shd w:val="clear" w:color="auto" w:fill="FFFFFF"/>
        <w:spacing w:line="241" w:lineRule="exact"/>
        <w:ind w:left="71"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Чл.29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(1)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Съветът на директорите може да взема решения за емитиране на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облигации.</w:t>
      </w:r>
    </w:p>
    <w:p w14:paraId="2B541A0A" w14:textId="77777777" w:rsidR="00261BB9" w:rsidRPr="00D36AB2" w:rsidRDefault="00261BB9" w:rsidP="00D62A51">
      <w:pPr>
        <w:shd w:val="clear" w:color="auto" w:fill="FFFFFF"/>
        <w:tabs>
          <w:tab w:val="left" w:pos="997"/>
        </w:tabs>
        <w:spacing w:line="241" w:lineRule="exact"/>
        <w:ind w:left="66" w:right="-1035" w:firstLine="542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8"/>
          <w:sz w:val="22"/>
          <w:szCs w:val="22"/>
          <w:lang w:val="en-GB"/>
        </w:rPr>
        <w:t>(2)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(изменена с решение на общото </w:t>
      </w:r>
      <w:proofErr w:type="spellStart"/>
      <w:r w:rsidRPr="00D36AB2">
        <w:rPr>
          <w:rFonts w:ascii="Times New Roman" w:hAnsi="Times New Roman" w:cs="Times New Roman"/>
          <w:i/>
          <w:iCs/>
          <w:color w:val="000000"/>
          <w:sz w:val="22"/>
          <w:szCs w:val="22"/>
        </w:rPr>
        <w:t>сьбрание</w:t>
      </w:r>
      <w:proofErr w:type="spellEnd"/>
      <w:r w:rsidRPr="00D36AB2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от 01.0</w:t>
      </w:r>
      <w:r w:rsidR="00F75517">
        <w:rPr>
          <w:rFonts w:ascii="Times New Roman" w:hAnsi="Times New Roman" w:cs="Times New Roman"/>
          <w:i/>
          <w:iCs/>
          <w:color w:val="000000"/>
          <w:sz w:val="22"/>
          <w:szCs w:val="22"/>
        </w:rPr>
        <w:t>6</w:t>
      </w:r>
      <w:r w:rsidRPr="00D36AB2">
        <w:rPr>
          <w:rFonts w:ascii="Times New Roman" w:hAnsi="Times New Roman" w:cs="Times New Roman"/>
          <w:i/>
          <w:iCs/>
          <w:color w:val="000000"/>
          <w:sz w:val="22"/>
          <w:szCs w:val="22"/>
        </w:rPr>
        <w:t>.2007г.)</w:t>
      </w:r>
      <w:r w:rsidRPr="00D36AB2">
        <w:rPr>
          <w:rFonts w:ascii="Times New Roman" w:hAnsi="Times New Roman" w:cs="Times New Roman"/>
          <w:i/>
          <w:iCs/>
          <w:color w:val="000000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Общата стойност на емитираните по решение на съвета на директорите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br/>
        <w:t xml:space="preserve">облигации не може да надхвърля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200 000 000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лева или равностойността им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в друга валута.</w:t>
      </w:r>
    </w:p>
    <w:p w14:paraId="5477B837" w14:textId="77777777" w:rsidR="00261BB9" w:rsidRPr="00D36AB2" w:rsidRDefault="00261BB9" w:rsidP="00D62A51">
      <w:pPr>
        <w:shd w:val="clear" w:color="auto" w:fill="FFFFFF"/>
        <w:tabs>
          <w:tab w:val="left" w:pos="903"/>
        </w:tabs>
        <w:spacing w:line="241" w:lineRule="exact"/>
        <w:ind w:left="44" w:right="-1035" w:firstLine="548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8"/>
          <w:sz w:val="22"/>
          <w:szCs w:val="22"/>
          <w:lang w:val="en-GB"/>
        </w:rPr>
        <w:t>(3)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i/>
          <w:iCs/>
          <w:color w:val="000000"/>
          <w:spacing w:val="-4"/>
          <w:sz w:val="22"/>
          <w:szCs w:val="22"/>
        </w:rPr>
        <w:t>(изменена с</w:t>
      </w:r>
      <w:r w:rsidR="004B6C26" w:rsidRPr="00D36AB2">
        <w:rPr>
          <w:rFonts w:ascii="Times New Roman" w:hAnsi="Times New Roman" w:cs="Times New Roman"/>
          <w:i/>
          <w:iCs/>
          <w:color w:val="000000"/>
          <w:spacing w:val="-4"/>
          <w:sz w:val="22"/>
          <w:szCs w:val="22"/>
        </w:rPr>
        <w:t xml:space="preserve"> </w:t>
      </w:r>
      <w:r w:rsidRPr="00D36AB2">
        <w:rPr>
          <w:rFonts w:ascii="Times New Roman" w:hAnsi="Times New Roman" w:cs="Times New Roman"/>
          <w:i/>
          <w:iCs/>
          <w:color w:val="000000"/>
          <w:spacing w:val="-4"/>
          <w:sz w:val="22"/>
          <w:szCs w:val="22"/>
        </w:rPr>
        <w:t xml:space="preserve">решение на общото </w:t>
      </w:r>
      <w:proofErr w:type="spellStart"/>
      <w:r w:rsidRPr="00D36AB2">
        <w:rPr>
          <w:rFonts w:ascii="Times New Roman" w:hAnsi="Times New Roman" w:cs="Times New Roman"/>
          <w:i/>
          <w:iCs/>
          <w:color w:val="000000"/>
          <w:spacing w:val="-4"/>
          <w:sz w:val="22"/>
          <w:szCs w:val="22"/>
        </w:rPr>
        <w:t>сьбрание</w:t>
      </w:r>
      <w:proofErr w:type="spellEnd"/>
      <w:r w:rsidRPr="00D36AB2">
        <w:rPr>
          <w:rFonts w:ascii="Times New Roman" w:hAnsi="Times New Roman" w:cs="Times New Roman"/>
          <w:i/>
          <w:iCs/>
          <w:color w:val="000000"/>
          <w:spacing w:val="-4"/>
          <w:sz w:val="22"/>
          <w:szCs w:val="22"/>
        </w:rPr>
        <w:t xml:space="preserve"> от 01.06.2007г.)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В срок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до 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5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години от вписване на това изменение на устава в търговския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регистър, съветът на директорите има право да взема решения за издаване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br/>
        <w:t>на всякакви видове облигации, включително лихвоносни и сконтови,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конвертируеми, обезпечени и необезпечени, до достигане на общата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стойност по ал. 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  <w:lang w:val="en-GB"/>
        </w:rPr>
        <w:t xml:space="preserve">2. 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>В решението си съветът на директорите определя вида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t>на облигациите, параметрите на облигационния заем, и реда и условията за</w:t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lastRenderedPageBreak/>
        <w:t>издаване на облигациите.</w:t>
      </w:r>
    </w:p>
    <w:p w14:paraId="0FE2F3DE" w14:textId="77777777" w:rsidR="00261BB9" w:rsidRPr="00D36AB2" w:rsidRDefault="00261BB9" w:rsidP="00D62A51">
      <w:pPr>
        <w:shd w:val="clear" w:color="auto" w:fill="FFFFFF"/>
        <w:spacing w:before="252" w:line="246" w:lineRule="exact"/>
        <w:ind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2"/>
          <w:szCs w:val="22"/>
        </w:rPr>
        <w:t>Кворум и мнозинство</w:t>
      </w:r>
    </w:p>
    <w:p w14:paraId="10B255FB" w14:textId="77777777" w:rsidR="00261BB9" w:rsidRPr="00D36AB2" w:rsidRDefault="00261BB9" w:rsidP="00D62A51">
      <w:pPr>
        <w:shd w:val="clear" w:color="auto" w:fill="FFFFFF"/>
        <w:spacing w:line="246" w:lineRule="exact"/>
        <w:ind w:left="27"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Чл.30 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(1)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Съветът на директорите може да приема решения, ако на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заседанието присъстват най-малко двама от членовете му.</w:t>
      </w:r>
    </w:p>
    <w:p w14:paraId="249938DB" w14:textId="77777777" w:rsidR="00261BB9" w:rsidRPr="00D36AB2" w:rsidRDefault="00261BB9" w:rsidP="00D62A51">
      <w:pPr>
        <w:shd w:val="clear" w:color="auto" w:fill="FFFFFF"/>
        <w:tabs>
          <w:tab w:val="left" w:pos="1029"/>
        </w:tabs>
        <w:spacing w:before="5" w:line="246" w:lineRule="exact"/>
        <w:ind w:left="27" w:right="-1035" w:firstLine="537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8"/>
          <w:sz w:val="22"/>
          <w:szCs w:val="22"/>
          <w:lang w:val="en-GB"/>
        </w:rPr>
        <w:t>(2)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Съветът на директорите може да приема решения и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br/>
        <w:t>неприсъствено, ако всички членове са заявили писмено съгласие за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br/>
        <w:t>приемането на конкретното решение.</w:t>
      </w:r>
    </w:p>
    <w:p w14:paraId="2526E5A7" w14:textId="77777777" w:rsidR="00261BB9" w:rsidRPr="00D36AB2" w:rsidRDefault="00261BB9" w:rsidP="00D62A51">
      <w:pPr>
        <w:shd w:val="clear" w:color="auto" w:fill="FFFFFF"/>
        <w:tabs>
          <w:tab w:val="left" w:pos="909"/>
        </w:tabs>
        <w:spacing w:line="246" w:lineRule="exact"/>
        <w:ind w:left="16" w:right="-1035" w:firstLine="542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8"/>
          <w:sz w:val="22"/>
          <w:szCs w:val="22"/>
          <w:lang w:val="en-GB"/>
        </w:rPr>
        <w:t>(3)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Решенията на съвета на директорите се вземат с обикновено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мнозинство, освен в случаите, за които устава предвижда друго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br/>
        <w:t>мнозинство.</w:t>
      </w:r>
    </w:p>
    <w:p w14:paraId="60450511" w14:textId="77777777" w:rsidR="00261BB9" w:rsidRPr="00D36AB2" w:rsidRDefault="00261BB9" w:rsidP="00D62A51">
      <w:pPr>
        <w:shd w:val="clear" w:color="auto" w:fill="FFFFFF"/>
        <w:spacing w:before="246" w:line="241" w:lineRule="exact"/>
        <w:ind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2"/>
          <w:szCs w:val="22"/>
        </w:rPr>
        <w:t xml:space="preserve">Заседания на </w:t>
      </w:r>
      <w:proofErr w:type="spellStart"/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2"/>
          <w:szCs w:val="22"/>
        </w:rPr>
        <w:t>сьвета</w:t>
      </w:r>
      <w:proofErr w:type="spellEnd"/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2"/>
          <w:szCs w:val="22"/>
        </w:rPr>
        <w:t xml:space="preserve"> на директорите</w:t>
      </w:r>
    </w:p>
    <w:p w14:paraId="52E04F5E" w14:textId="77777777" w:rsidR="00261BB9" w:rsidRPr="00D36AB2" w:rsidRDefault="00261BB9" w:rsidP="00D62A51">
      <w:pPr>
        <w:shd w:val="clear" w:color="auto" w:fill="FFFFFF"/>
        <w:spacing w:line="241" w:lineRule="exact"/>
        <w:ind w:left="5"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Чл.31 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  <w:lang w:val="en-GB"/>
        </w:rPr>
        <w:t xml:space="preserve">(1) 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>Съветът на директорите се събира на редовни заседания най-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малко веднъж на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3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(три) месеца, за да обсъди състоянието и развитието на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дружеството.</w:t>
      </w:r>
    </w:p>
    <w:p w14:paraId="02519C19" w14:textId="77777777" w:rsidR="00261BB9" w:rsidRPr="00D36AB2" w:rsidRDefault="00261BB9" w:rsidP="00D62A51">
      <w:pPr>
        <w:shd w:val="clear" w:color="auto" w:fill="FFFFFF"/>
        <w:spacing w:line="241" w:lineRule="exact"/>
        <w:ind w:right="-1035" w:firstLine="537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(2)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Заседанията на съвета на директорите се ръководят от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председателят му, а в негово отсъствие от друг член на съвета.</w:t>
      </w:r>
    </w:p>
    <w:p w14:paraId="0FDE217C" w14:textId="77777777" w:rsidR="00261BB9" w:rsidRPr="00D36AB2" w:rsidRDefault="00261BB9" w:rsidP="00D62A51">
      <w:pPr>
        <w:shd w:val="clear" w:color="auto" w:fill="FFFFFF"/>
        <w:spacing w:before="22" w:line="241" w:lineRule="exact"/>
        <w:ind w:left="110" w:right="-1035" w:firstLine="526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(3)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За решенията на съвета на директорите се водят протоколи, които 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се подписват от всички присъстващи членове, като се отбелязва как е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гласувал всеки един от тях по разглежданите въпроси.</w:t>
      </w:r>
    </w:p>
    <w:p w14:paraId="57B74094" w14:textId="77777777" w:rsidR="00261BB9" w:rsidRPr="00D36AB2" w:rsidRDefault="00261BB9" w:rsidP="00D62A51">
      <w:pPr>
        <w:shd w:val="clear" w:color="auto" w:fill="FFFFFF"/>
        <w:spacing w:before="241" w:line="241" w:lineRule="exact"/>
        <w:ind w:left="93"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2"/>
          <w:szCs w:val="22"/>
        </w:rPr>
        <w:t>Прокурист</w:t>
      </w:r>
    </w:p>
    <w:p w14:paraId="2C3556E4" w14:textId="77777777" w:rsidR="00261BB9" w:rsidRPr="00D36AB2" w:rsidRDefault="00261BB9" w:rsidP="00D62A51">
      <w:pPr>
        <w:shd w:val="clear" w:color="auto" w:fill="FFFFFF"/>
        <w:spacing w:line="241" w:lineRule="exact"/>
        <w:ind w:left="93" w:right="-1035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Чл.32   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(1) 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Съветът  на  директорите  може  да  определи  прокурист  на дружеството.</w:t>
      </w:r>
    </w:p>
    <w:p w14:paraId="15533C9A" w14:textId="77777777" w:rsidR="00261BB9" w:rsidRPr="00D36AB2" w:rsidRDefault="00261BB9" w:rsidP="00D62A51">
      <w:pPr>
        <w:numPr>
          <w:ilvl w:val="0"/>
          <w:numId w:val="16"/>
        </w:numPr>
        <w:shd w:val="clear" w:color="auto" w:fill="FFFFFF"/>
        <w:tabs>
          <w:tab w:val="left" w:pos="914"/>
        </w:tabs>
        <w:spacing w:line="241" w:lineRule="exact"/>
        <w:ind w:left="619" w:right="-1035"/>
        <w:rPr>
          <w:rFonts w:ascii="Times New Roman" w:hAnsi="Times New Roman" w:cs="Times New Roman"/>
          <w:color w:val="000000"/>
          <w:spacing w:val="-3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Прокуристът има правата по чл.</w:t>
      </w:r>
      <w:r w:rsidR="004B6C26"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22 от ТЗ.</w:t>
      </w:r>
    </w:p>
    <w:p w14:paraId="35489645" w14:textId="77777777" w:rsidR="00261BB9" w:rsidRPr="00D36AB2" w:rsidRDefault="00261BB9" w:rsidP="00D62A51">
      <w:pPr>
        <w:numPr>
          <w:ilvl w:val="0"/>
          <w:numId w:val="16"/>
        </w:numPr>
        <w:shd w:val="clear" w:color="auto" w:fill="FFFFFF"/>
        <w:tabs>
          <w:tab w:val="left" w:pos="914"/>
        </w:tabs>
        <w:spacing w:line="241" w:lineRule="exact"/>
        <w:ind w:left="82" w:right="-1035" w:firstLine="537"/>
        <w:jc w:val="both"/>
        <w:rPr>
          <w:rFonts w:ascii="Times New Roman" w:hAnsi="Times New Roman" w:cs="Times New Roman"/>
          <w:color w:val="000000"/>
          <w:spacing w:val="-5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Упълномощаването се извършва от изпълнителния член на съвета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на директорите и председателя на съвета на директорите, съгласно решението за определяне на прокурист и чл.</w:t>
      </w:r>
      <w:r w:rsidR="004B6C26"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22 от ТЗ.</w:t>
      </w:r>
    </w:p>
    <w:p w14:paraId="3CB9A2FE" w14:textId="77777777" w:rsidR="00261BB9" w:rsidRPr="00D36AB2" w:rsidRDefault="00261BB9" w:rsidP="00D62A51">
      <w:pPr>
        <w:numPr>
          <w:ilvl w:val="0"/>
          <w:numId w:val="16"/>
        </w:numPr>
        <w:shd w:val="clear" w:color="auto" w:fill="FFFFFF"/>
        <w:tabs>
          <w:tab w:val="left" w:pos="914"/>
        </w:tabs>
        <w:spacing w:line="241" w:lineRule="exact"/>
        <w:ind w:left="619" w:right="-1035"/>
        <w:rPr>
          <w:rFonts w:ascii="Times New Roman" w:hAnsi="Times New Roman" w:cs="Times New Roman"/>
          <w:color w:val="000000"/>
          <w:spacing w:val="-8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Прокуристът има задълженията по чл.</w:t>
      </w:r>
      <w:r w:rsidR="004B6C26"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24 от устава.</w:t>
      </w:r>
    </w:p>
    <w:p w14:paraId="38AEC084" w14:textId="77777777" w:rsidR="00261BB9" w:rsidRPr="00D36AB2" w:rsidRDefault="00261BB9" w:rsidP="00D62A51">
      <w:pPr>
        <w:shd w:val="clear" w:color="auto" w:fill="FFFFFF"/>
        <w:spacing w:before="246" w:line="241" w:lineRule="exact"/>
        <w:ind w:left="33"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2"/>
          <w:szCs w:val="22"/>
        </w:rPr>
        <w:t>Директор за връзки с инвеститорите</w:t>
      </w:r>
    </w:p>
    <w:p w14:paraId="231C646B" w14:textId="77777777" w:rsidR="00261BB9" w:rsidRPr="00D36AB2" w:rsidRDefault="00745BCF" w:rsidP="00D62A51">
      <w:pPr>
        <w:shd w:val="clear" w:color="auto" w:fill="FFFFFF"/>
        <w:spacing w:line="241" w:lineRule="exact"/>
        <w:ind w:left="77" w:right="-103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2"/>
          <w:sz w:val="22"/>
          <w:szCs w:val="22"/>
        </w:rPr>
        <w:t>Чл.33</w:t>
      </w:r>
      <w:r w:rsidR="00261BB9"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="00261BB9" w:rsidRPr="00D36AB2">
        <w:rPr>
          <w:rFonts w:ascii="Times New Roman" w:hAnsi="Times New Roman" w:cs="Times New Roman"/>
          <w:color w:val="000000"/>
          <w:spacing w:val="-2"/>
          <w:sz w:val="22"/>
          <w:szCs w:val="22"/>
          <w:lang w:val="en-GB"/>
        </w:rPr>
        <w:t xml:space="preserve">(1) </w:t>
      </w:r>
      <w:r w:rsidR="00261BB9"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Дружеството назначава по трудов договор директор за връзки с </w:t>
      </w:r>
      <w:r w:rsidR="00261BB9" w:rsidRPr="00D36AB2">
        <w:rPr>
          <w:rFonts w:ascii="Times New Roman" w:hAnsi="Times New Roman" w:cs="Times New Roman"/>
          <w:color w:val="000000"/>
          <w:sz w:val="22"/>
          <w:szCs w:val="22"/>
        </w:rPr>
        <w:t>инвеститорите.</w:t>
      </w:r>
    </w:p>
    <w:p w14:paraId="134515E5" w14:textId="77777777" w:rsidR="00261BB9" w:rsidRPr="00D36AB2" w:rsidRDefault="00261BB9" w:rsidP="00D62A51">
      <w:pPr>
        <w:shd w:val="clear" w:color="auto" w:fill="FFFFFF"/>
        <w:spacing w:line="241" w:lineRule="exact"/>
        <w:ind w:left="608" w:right="-1035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(2)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Директорът за връзки с инвеститорите:</w:t>
      </w:r>
    </w:p>
    <w:p w14:paraId="5C65AE6F" w14:textId="77777777" w:rsidR="00261BB9" w:rsidRPr="00D36AB2" w:rsidRDefault="00261BB9" w:rsidP="00D62A51">
      <w:pPr>
        <w:shd w:val="clear" w:color="auto" w:fill="FFFFFF"/>
        <w:tabs>
          <w:tab w:val="left" w:pos="903"/>
        </w:tabs>
        <w:spacing w:line="241" w:lineRule="exact"/>
        <w:ind w:left="55" w:right="-1035" w:firstLine="57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23"/>
          <w:sz w:val="22"/>
          <w:szCs w:val="22"/>
          <w:lang w:val="en-GB"/>
        </w:rPr>
        <w:t>1.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осъществява ефективна връзка между управителния орган на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дружеството и неговите акционери и лицата, проявили интерес да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br/>
        <w:t>инвестират в ценни книжа на дружеството, като им предоставя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информация относно текущото финансово и икономическо състояние на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>дружеството, както и всяка друга информация, на която те имат право по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закон в качеството им на акционери или инвеститори;</w:t>
      </w:r>
    </w:p>
    <w:p w14:paraId="43E1B3A9" w14:textId="77777777" w:rsidR="00261BB9" w:rsidRPr="00D36AB2" w:rsidRDefault="00261BB9" w:rsidP="00D62A51">
      <w:pPr>
        <w:numPr>
          <w:ilvl w:val="0"/>
          <w:numId w:val="17"/>
        </w:numPr>
        <w:shd w:val="clear" w:color="auto" w:fill="FFFFFF"/>
        <w:tabs>
          <w:tab w:val="left" w:pos="832"/>
        </w:tabs>
        <w:spacing w:line="241" w:lineRule="exact"/>
        <w:ind w:left="44" w:right="-1035" w:firstLine="537"/>
        <w:jc w:val="both"/>
        <w:rPr>
          <w:rFonts w:ascii="Times New Roman" w:hAnsi="Times New Roman" w:cs="Times New Roman"/>
          <w:color w:val="000000"/>
          <w:spacing w:val="-11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отговаря за изпращане в законоустановения срок на материалите </w:t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за свикано общо събрание до всички акционери, поискали да се запознаят с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тях;</w:t>
      </w:r>
    </w:p>
    <w:p w14:paraId="44B64458" w14:textId="77777777" w:rsidR="00261BB9" w:rsidRPr="00D36AB2" w:rsidRDefault="00261BB9" w:rsidP="00D62A51">
      <w:pPr>
        <w:numPr>
          <w:ilvl w:val="0"/>
          <w:numId w:val="17"/>
        </w:numPr>
        <w:shd w:val="clear" w:color="auto" w:fill="FFFFFF"/>
        <w:tabs>
          <w:tab w:val="left" w:pos="832"/>
        </w:tabs>
        <w:spacing w:line="241" w:lineRule="exact"/>
        <w:ind w:left="44" w:right="-1035" w:firstLine="537"/>
        <w:jc w:val="both"/>
        <w:rPr>
          <w:rFonts w:ascii="Times New Roman" w:hAnsi="Times New Roman" w:cs="Times New Roman"/>
          <w:color w:val="000000"/>
          <w:spacing w:val="-15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z w:val="22"/>
          <w:szCs w:val="22"/>
        </w:rPr>
        <w:t>води и съхранява верни и пълни протоколи от заседанията на съвета на директорите на дружеството;</w:t>
      </w:r>
    </w:p>
    <w:p w14:paraId="1F68B7AA" w14:textId="77777777" w:rsidR="00261BB9" w:rsidRPr="00D36AB2" w:rsidRDefault="00261BB9" w:rsidP="00D62A51">
      <w:pPr>
        <w:shd w:val="clear" w:color="auto" w:fill="FFFFFF"/>
        <w:tabs>
          <w:tab w:val="left" w:pos="991"/>
        </w:tabs>
        <w:spacing w:line="241" w:lineRule="exact"/>
        <w:ind w:left="38" w:right="-1035" w:firstLine="531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10"/>
          <w:sz w:val="22"/>
          <w:szCs w:val="22"/>
          <w:lang w:val="en-GB"/>
        </w:rPr>
        <w:t>4.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>отговаря за навременното изпращане на всички необходими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отчети и уведомления на дружеството до комисията, регулирания пазар, на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t>който се търгуват ценните книжа на дружеството, и Централния депозитар;</w:t>
      </w:r>
    </w:p>
    <w:p w14:paraId="0F5ACA7B" w14:textId="77777777" w:rsidR="00261BB9" w:rsidRPr="00D36AB2" w:rsidRDefault="00261BB9" w:rsidP="00D62A51">
      <w:pPr>
        <w:numPr>
          <w:ilvl w:val="0"/>
          <w:numId w:val="18"/>
        </w:numPr>
        <w:shd w:val="clear" w:color="auto" w:fill="FFFFFF"/>
        <w:tabs>
          <w:tab w:val="left" w:pos="805"/>
        </w:tabs>
        <w:spacing w:line="241" w:lineRule="exact"/>
        <w:ind w:left="22" w:right="-1035" w:firstLine="542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води </w:t>
      </w:r>
      <w:proofErr w:type="spellStart"/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регистьр</w:t>
      </w:r>
      <w:proofErr w:type="spellEnd"/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 за изпратените материали по т.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  <w:lang w:val="en-GB"/>
        </w:rPr>
        <w:t xml:space="preserve">2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и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  <w:lang w:val="en-GB"/>
        </w:rPr>
        <w:t xml:space="preserve">4,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както и за постъпилите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lastRenderedPageBreak/>
        <w:t xml:space="preserve">искания и предоставената информация по т.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  <w:lang w:val="en-GB"/>
        </w:rPr>
        <w:t xml:space="preserve">1,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като описва и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причините в случай на </w:t>
      </w:r>
      <w:proofErr w:type="spellStart"/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непредоставяне</w:t>
      </w:r>
      <w:proofErr w:type="spellEnd"/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на поискана информация;</w:t>
      </w:r>
    </w:p>
    <w:p w14:paraId="29167C5E" w14:textId="77777777" w:rsidR="00261BB9" w:rsidRPr="00D36AB2" w:rsidRDefault="00261BB9" w:rsidP="00D62A51">
      <w:pPr>
        <w:numPr>
          <w:ilvl w:val="0"/>
          <w:numId w:val="18"/>
        </w:numPr>
        <w:shd w:val="clear" w:color="auto" w:fill="FFFFFF"/>
        <w:tabs>
          <w:tab w:val="left" w:pos="805"/>
        </w:tabs>
        <w:spacing w:line="241" w:lineRule="exact"/>
        <w:ind w:left="22" w:right="-1035" w:firstLine="542"/>
        <w:jc w:val="both"/>
        <w:rPr>
          <w:rFonts w:ascii="Times New Roman" w:hAnsi="Times New Roman" w:cs="Times New Roman"/>
          <w:color w:val="000000"/>
          <w:spacing w:val="-15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се отчита за дейността си пред акционерите на годишното общо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събрание;</w:t>
      </w:r>
    </w:p>
    <w:p w14:paraId="5EADF804" w14:textId="77777777" w:rsidR="00261BB9" w:rsidRPr="00D36AB2" w:rsidRDefault="00261BB9" w:rsidP="00D62A51">
      <w:pPr>
        <w:numPr>
          <w:ilvl w:val="0"/>
          <w:numId w:val="18"/>
        </w:numPr>
        <w:shd w:val="clear" w:color="auto" w:fill="FFFFFF"/>
        <w:tabs>
          <w:tab w:val="left" w:pos="805"/>
        </w:tabs>
        <w:spacing w:line="241" w:lineRule="exact"/>
        <w:ind w:left="22" w:right="-1035" w:firstLine="542"/>
        <w:jc w:val="both"/>
        <w:rPr>
          <w:rFonts w:ascii="Times New Roman" w:hAnsi="Times New Roman" w:cs="Times New Roman"/>
          <w:color w:val="000000"/>
          <w:spacing w:val="-15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i/>
          <w:iCs/>
          <w:color w:val="000000"/>
          <w:spacing w:val="-3"/>
          <w:sz w:val="22"/>
          <w:szCs w:val="22"/>
        </w:rPr>
        <w:t xml:space="preserve">(нова, </w:t>
      </w:r>
      <w:proofErr w:type="spellStart"/>
      <w:r w:rsidRPr="00D36AB2">
        <w:rPr>
          <w:rFonts w:ascii="Times New Roman" w:hAnsi="Times New Roman" w:cs="Times New Roman"/>
          <w:i/>
          <w:iCs/>
          <w:color w:val="000000"/>
          <w:spacing w:val="-3"/>
          <w:sz w:val="22"/>
          <w:szCs w:val="22"/>
          <w:lang w:val="en-GB"/>
        </w:rPr>
        <w:t>npuema</w:t>
      </w:r>
      <w:proofErr w:type="spellEnd"/>
      <w:r w:rsidRPr="00D36AB2">
        <w:rPr>
          <w:rFonts w:ascii="Times New Roman" w:hAnsi="Times New Roman" w:cs="Times New Roman"/>
          <w:i/>
          <w:iCs/>
          <w:color w:val="000000"/>
          <w:spacing w:val="-3"/>
          <w:sz w:val="22"/>
          <w:szCs w:val="22"/>
          <w:lang w:val="en-GB"/>
        </w:rPr>
        <w:t xml:space="preserve"> c </w:t>
      </w:r>
      <w:r w:rsidRPr="00D36AB2">
        <w:rPr>
          <w:rFonts w:ascii="Times New Roman" w:hAnsi="Times New Roman" w:cs="Times New Roman"/>
          <w:i/>
          <w:iCs/>
          <w:color w:val="000000"/>
          <w:spacing w:val="-3"/>
          <w:sz w:val="22"/>
          <w:szCs w:val="22"/>
        </w:rPr>
        <w:t xml:space="preserve">решение на общото събрание от 30.06.2008г.)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осъществява други функции и изпълнява други задължения, възложени му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със закон или с устава на дружеството.</w:t>
      </w:r>
    </w:p>
    <w:p w14:paraId="5310916F" w14:textId="77777777" w:rsidR="00261BB9" w:rsidRPr="00D36AB2" w:rsidRDefault="00261BB9" w:rsidP="00D62A51">
      <w:pPr>
        <w:shd w:val="clear" w:color="auto" w:fill="FFFFFF"/>
        <w:spacing w:before="235"/>
        <w:ind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  <w:u w:val="single"/>
          <w:lang w:val="en-GB"/>
        </w:rPr>
        <w:t xml:space="preserve">VI. </w:t>
      </w:r>
      <w:r w:rsidRPr="00D36AB2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  <w:u w:val="single"/>
        </w:rPr>
        <w:t>ГОДИШНО ПРИКЛЮЧВАНЕ И РАЗПРЕДЕЛЕНИЕ НА</w:t>
      </w:r>
    </w:p>
    <w:p w14:paraId="3DA84350" w14:textId="77777777" w:rsidR="00261BB9" w:rsidRPr="00D36AB2" w:rsidRDefault="00261BB9" w:rsidP="00D62A51">
      <w:pPr>
        <w:shd w:val="clear" w:color="auto" w:fill="FFFFFF"/>
        <w:ind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  <w:u w:val="single"/>
        </w:rPr>
        <w:t>ПЕЧАЛБАТА.</w:t>
      </w:r>
    </w:p>
    <w:p w14:paraId="7B2B34CB" w14:textId="77777777" w:rsidR="00261BB9" w:rsidRPr="00D36AB2" w:rsidRDefault="00261BB9" w:rsidP="00D62A51">
      <w:pPr>
        <w:shd w:val="clear" w:color="auto" w:fill="FFFFFF"/>
        <w:spacing w:before="246" w:line="246" w:lineRule="exact"/>
        <w:ind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2"/>
          <w:szCs w:val="22"/>
        </w:rPr>
        <w:t xml:space="preserve">Документи </w:t>
      </w: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2"/>
          <w:szCs w:val="22"/>
          <w:lang w:val="en-GB"/>
        </w:rPr>
        <w:t xml:space="preserve">no </w:t>
      </w: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2"/>
          <w:szCs w:val="22"/>
        </w:rPr>
        <w:t>годишното приключване</w:t>
      </w:r>
    </w:p>
    <w:p w14:paraId="43953CB1" w14:textId="77777777" w:rsidR="00261BB9" w:rsidRPr="00D36AB2" w:rsidRDefault="00261BB9" w:rsidP="00D62A51">
      <w:pPr>
        <w:shd w:val="clear" w:color="auto" w:fill="FFFFFF"/>
        <w:spacing w:line="246" w:lineRule="exact"/>
        <w:ind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Чл.34 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 xml:space="preserve">(1)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До края на месец февруари ежегодно съветът на директорите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съставя за изтеклата календарна година годишен финансов отчет и доклад</w:t>
      </w:r>
      <w:r w:rsidR="00D62A51" w:rsidRPr="00D36AB2">
        <w:rPr>
          <w:rFonts w:ascii="Times New Roman" w:hAnsi="Times New Roman" w:cs="Times New Roman"/>
          <w:sz w:val="22"/>
          <w:szCs w:val="22"/>
        </w:rPr>
        <w:t xml:space="preserve"> </w:t>
      </w:r>
      <w:r w:rsidR="00D62A51" w:rsidRPr="00D36AB2">
        <w:rPr>
          <w:rFonts w:ascii="Times New Roman" w:hAnsi="Times New Roman" w:cs="Times New Roman"/>
          <w:color w:val="000000"/>
          <w:sz w:val="22"/>
          <w:szCs w:val="22"/>
        </w:rPr>
        <w:t>з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а дейността и ги представя на избраните от Общото събрание експерт-счетоводители.</w:t>
      </w:r>
    </w:p>
    <w:p w14:paraId="4F463056" w14:textId="77777777" w:rsidR="00261BB9" w:rsidRPr="00D36AB2" w:rsidRDefault="00261BB9" w:rsidP="00D62A51">
      <w:pPr>
        <w:numPr>
          <w:ilvl w:val="0"/>
          <w:numId w:val="19"/>
        </w:numPr>
        <w:shd w:val="clear" w:color="auto" w:fill="FFFFFF"/>
        <w:tabs>
          <w:tab w:val="left" w:pos="925"/>
        </w:tabs>
        <w:spacing w:line="241" w:lineRule="exact"/>
        <w:ind w:left="110" w:right="-1035" w:firstLine="526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доклада за дейността се описват протичането на дейността и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състоянието на дружеството и се разяснява годишният финансов отчет.</w:t>
      </w:r>
    </w:p>
    <w:p w14:paraId="52B92B82" w14:textId="77777777" w:rsidR="00261BB9" w:rsidRPr="00D36AB2" w:rsidRDefault="00261BB9" w:rsidP="00D62A51">
      <w:pPr>
        <w:numPr>
          <w:ilvl w:val="0"/>
          <w:numId w:val="20"/>
        </w:numPr>
        <w:shd w:val="clear" w:color="auto" w:fill="FFFFFF"/>
        <w:tabs>
          <w:tab w:val="left" w:pos="925"/>
        </w:tabs>
        <w:spacing w:line="241" w:lineRule="exact"/>
        <w:ind w:left="635" w:right="-1035"/>
        <w:rPr>
          <w:rFonts w:ascii="Times New Roman" w:hAnsi="Times New Roman" w:cs="Times New Roman"/>
          <w:color w:val="000000"/>
          <w:spacing w:val="-8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В доклада за дейността задължително се посочват:</w:t>
      </w:r>
    </w:p>
    <w:p w14:paraId="24C6F305" w14:textId="77777777" w:rsidR="00261BB9" w:rsidRPr="00D36AB2" w:rsidRDefault="00261BB9" w:rsidP="00D62A51">
      <w:pPr>
        <w:numPr>
          <w:ilvl w:val="0"/>
          <w:numId w:val="21"/>
        </w:numPr>
        <w:shd w:val="clear" w:color="auto" w:fill="FFFFFF"/>
        <w:tabs>
          <w:tab w:val="left" w:pos="860"/>
        </w:tabs>
        <w:spacing w:line="241" w:lineRule="exact"/>
        <w:ind w:left="93" w:right="-1035" w:firstLine="526"/>
        <w:jc w:val="both"/>
        <w:rPr>
          <w:rFonts w:ascii="Times New Roman" w:hAnsi="Times New Roman" w:cs="Times New Roman"/>
          <w:color w:val="000000"/>
          <w:spacing w:val="-25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възнагражденията, получени общо през годината от членовете на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съвета на директорите;</w:t>
      </w:r>
    </w:p>
    <w:p w14:paraId="7F65C3A8" w14:textId="77777777" w:rsidR="00261BB9" w:rsidRPr="00D36AB2" w:rsidRDefault="00261BB9" w:rsidP="00D62A51">
      <w:pPr>
        <w:numPr>
          <w:ilvl w:val="0"/>
          <w:numId w:val="21"/>
        </w:numPr>
        <w:shd w:val="clear" w:color="auto" w:fill="FFFFFF"/>
        <w:tabs>
          <w:tab w:val="left" w:pos="860"/>
        </w:tabs>
        <w:spacing w:line="241" w:lineRule="exact"/>
        <w:ind w:left="93" w:right="-1035" w:firstLine="526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придобитите, притежаваните и прехвърлените от членовете на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съвета на директорите през годината акции и облигации на дружеството;</w:t>
      </w:r>
    </w:p>
    <w:p w14:paraId="7E0FF0C0" w14:textId="77777777" w:rsidR="00261BB9" w:rsidRPr="00D36AB2" w:rsidRDefault="00261BB9" w:rsidP="00D62A51">
      <w:pPr>
        <w:numPr>
          <w:ilvl w:val="0"/>
          <w:numId w:val="21"/>
        </w:numPr>
        <w:shd w:val="clear" w:color="auto" w:fill="FFFFFF"/>
        <w:tabs>
          <w:tab w:val="left" w:pos="860"/>
        </w:tabs>
        <w:spacing w:line="241" w:lineRule="exact"/>
        <w:ind w:left="93" w:right="-1035" w:firstLine="526"/>
        <w:jc w:val="both"/>
        <w:rPr>
          <w:rFonts w:ascii="Times New Roman" w:hAnsi="Times New Roman" w:cs="Times New Roman"/>
          <w:color w:val="000000"/>
          <w:spacing w:val="-12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правата на членовете на съвета на директорите да придобиват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акции и облигации на дружеството;</w:t>
      </w:r>
    </w:p>
    <w:p w14:paraId="4493E52B" w14:textId="77777777" w:rsidR="00261BB9" w:rsidRPr="00D36AB2" w:rsidRDefault="00261BB9" w:rsidP="00D62A51">
      <w:pPr>
        <w:shd w:val="clear" w:color="auto" w:fill="FFFFFF"/>
        <w:tabs>
          <w:tab w:val="left" w:pos="969"/>
        </w:tabs>
        <w:spacing w:line="241" w:lineRule="exact"/>
        <w:ind w:left="71" w:right="-1035" w:firstLine="548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15"/>
          <w:sz w:val="22"/>
          <w:szCs w:val="22"/>
          <w:lang w:val="en-GB"/>
        </w:rPr>
        <w:t>4.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участието на членовете на съвета на директорите в търговски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дружества като неограничено отговорни съдружници, притежаването на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повече от </w:t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  <w:lang w:val="en-GB"/>
        </w:rPr>
        <w:t xml:space="preserve">25 </w:t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t>на сто от капитала на друго дружество, както и участието им в</w:t>
      </w: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>управлението на други дружества или кооперации като прокуристи,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управители или членове на съвети;</w:t>
      </w:r>
    </w:p>
    <w:p w14:paraId="78CB805A" w14:textId="77777777" w:rsidR="00261BB9" w:rsidRPr="00D36AB2" w:rsidRDefault="00261BB9" w:rsidP="00D62A51">
      <w:pPr>
        <w:shd w:val="clear" w:color="auto" w:fill="FFFFFF"/>
        <w:tabs>
          <w:tab w:val="left" w:pos="805"/>
        </w:tabs>
        <w:spacing w:line="241" w:lineRule="exact"/>
        <w:ind w:left="602" w:right="-1035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15"/>
          <w:sz w:val="22"/>
          <w:szCs w:val="22"/>
          <w:lang w:val="en-GB"/>
        </w:rPr>
        <w:t>5.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договорите по чл.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>240</w:t>
      </w:r>
      <w:r w:rsidR="004B6C26"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б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,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сключени през годината.</w:t>
      </w:r>
    </w:p>
    <w:p w14:paraId="320805D1" w14:textId="77777777" w:rsidR="00261BB9" w:rsidRPr="00D36AB2" w:rsidRDefault="00261BB9" w:rsidP="00D62A51">
      <w:pPr>
        <w:shd w:val="clear" w:color="auto" w:fill="FFFFFF"/>
        <w:tabs>
          <w:tab w:val="left" w:pos="936"/>
        </w:tabs>
        <w:spacing w:line="241" w:lineRule="exact"/>
        <w:ind w:left="55" w:right="-1035" w:firstLine="548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8"/>
          <w:sz w:val="22"/>
          <w:szCs w:val="22"/>
          <w:lang w:val="en-GB"/>
        </w:rPr>
        <w:t>(4)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В доклада се посочват и планираната стопанска политика през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следващата година, в това число очакваните инвестиции и развитие на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персонала, очакваният доход от инвестиции и развитие на дружеството,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както и предстоящите сделки от съществено значение за дейността на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дружеството.</w:t>
      </w:r>
    </w:p>
    <w:p w14:paraId="78D3E5FC" w14:textId="77777777" w:rsidR="00261BB9" w:rsidRPr="00D36AB2" w:rsidRDefault="00261BB9" w:rsidP="00D62A51">
      <w:pPr>
        <w:shd w:val="clear" w:color="auto" w:fill="FFFFFF"/>
        <w:spacing w:before="246" w:line="241" w:lineRule="exact"/>
        <w:ind w:left="44" w:right="-103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Фонд "Резервен"</w:t>
      </w:r>
    </w:p>
    <w:p w14:paraId="742AE430" w14:textId="77777777" w:rsidR="00261BB9" w:rsidRPr="00D36AB2" w:rsidRDefault="00261BB9" w:rsidP="00D62A51">
      <w:pPr>
        <w:shd w:val="clear" w:color="auto" w:fill="FFFFFF"/>
        <w:spacing w:line="241" w:lineRule="exact"/>
        <w:ind w:left="49" w:right="-1035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Чл.35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  <w:lang w:val="en-GB"/>
        </w:rPr>
        <w:t xml:space="preserve">(1)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Дружеството образува фонд "Резервен".</w:t>
      </w:r>
    </w:p>
    <w:p w14:paraId="2C80F827" w14:textId="77777777" w:rsidR="00261BB9" w:rsidRPr="00D36AB2" w:rsidRDefault="00261BB9" w:rsidP="00D62A51">
      <w:pPr>
        <w:shd w:val="clear" w:color="auto" w:fill="FFFFFF"/>
        <w:tabs>
          <w:tab w:val="left" w:pos="854"/>
        </w:tabs>
        <w:spacing w:line="241" w:lineRule="exact"/>
        <w:ind w:left="558" w:right="-1035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7"/>
          <w:sz w:val="22"/>
          <w:szCs w:val="22"/>
          <w:lang w:val="en-GB"/>
        </w:rPr>
        <w:t>(2)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Източници на фонд "Резервен" са:</w:t>
      </w:r>
    </w:p>
    <w:p w14:paraId="6ABCCD9A" w14:textId="77777777" w:rsidR="00261BB9" w:rsidRPr="00D36AB2" w:rsidRDefault="00261BB9" w:rsidP="00D62A51">
      <w:pPr>
        <w:numPr>
          <w:ilvl w:val="0"/>
          <w:numId w:val="22"/>
        </w:numPr>
        <w:shd w:val="clear" w:color="auto" w:fill="FFFFFF"/>
        <w:tabs>
          <w:tab w:val="left" w:pos="783"/>
        </w:tabs>
        <w:spacing w:line="241" w:lineRule="exact"/>
        <w:ind w:left="33" w:right="-1035" w:firstLine="531"/>
        <w:jc w:val="both"/>
        <w:rPr>
          <w:rFonts w:ascii="Times New Roman" w:hAnsi="Times New Roman" w:cs="Times New Roman"/>
          <w:color w:val="000000"/>
          <w:spacing w:val="-25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най-малко 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  <w:lang w:val="en-GB"/>
        </w:rPr>
        <w:t xml:space="preserve">1/10 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от печалбата, която се отделя, докато средствата 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във фонда стигнат 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  <w:lang w:val="en-GB"/>
        </w:rPr>
        <w:t xml:space="preserve">1/10 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или по-голяма част от капитала, определена от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устава;</w:t>
      </w:r>
    </w:p>
    <w:p w14:paraId="68287A30" w14:textId="77777777" w:rsidR="00261BB9" w:rsidRPr="00D36AB2" w:rsidRDefault="00261BB9" w:rsidP="00D62A51">
      <w:pPr>
        <w:numPr>
          <w:ilvl w:val="0"/>
          <w:numId w:val="22"/>
        </w:numPr>
        <w:shd w:val="clear" w:color="auto" w:fill="FFFFFF"/>
        <w:tabs>
          <w:tab w:val="left" w:pos="783"/>
        </w:tabs>
        <w:spacing w:line="241" w:lineRule="exact"/>
        <w:ind w:left="33" w:right="-1035" w:firstLine="531"/>
        <w:jc w:val="both"/>
        <w:rPr>
          <w:rFonts w:ascii="Times New Roman" w:hAnsi="Times New Roman" w:cs="Times New Roman"/>
          <w:color w:val="000000"/>
          <w:spacing w:val="-14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средствата, получени над номиналната стойност на акциите и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облигациите при издаването им;</w:t>
      </w:r>
    </w:p>
    <w:p w14:paraId="73E47D31" w14:textId="77777777" w:rsidR="00261BB9" w:rsidRPr="00D36AB2" w:rsidRDefault="00261BB9" w:rsidP="00D62A51">
      <w:pPr>
        <w:numPr>
          <w:ilvl w:val="0"/>
          <w:numId w:val="22"/>
        </w:numPr>
        <w:shd w:val="clear" w:color="auto" w:fill="FFFFFF"/>
        <w:tabs>
          <w:tab w:val="left" w:pos="783"/>
        </w:tabs>
        <w:spacing w:line="241" w:lineRule="exact"/>
        <w:ind w:left="33" w:right="-1035" w:firstLine="531"/>
        <w:jc w:val="both"/>
        <w:rPr>
          <w:rFonts w:ascii="Times New Roman" w:hAnsi="Times New Roman" w:cs="Times New Roman"/>
          <w:color w:val="000000"/>
          <w:spacing w:val="-12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сумата на допълнителните плащания, които правят акционерите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срещу предоставени им предимства за акциите;</w:t>
      </w:r>
    </w:p>
    <w:p w14:paraId="1FA3C760" w14:textId="77777777" w:rsidR="00261BB9" w:rsidRPr="00D36AB2" w:rsidRDefault="00261BB9" w:rsidP="00D62A51">
      <w:pPr>
        <w:numPr>
          <w:ilvl w:val="0"/>
          <w:numId w:val="22"/>
        </w:numPr>
        <w:shd w:val="clear" w:color="auto" w:fill="FFFFFF"/>
        <w:tabs>
          <w:tab w:val="left" w:pos="783"/>
        </w:tabs>
        <w:spacing w:line="241" w:lineRule="exact"/>
        <w:ind w:left="33" w:right="-1035" w:firstLine="531"/>
        <w:jc w:val="both"/>
        <w:rPr>
          <w:rFonts w:ascii="Times New Roman" w:hAnsi="Times New Roman" w:cs="Times New Roman"/>
          <w:color w:val="000000"/>
          <w:spacing w:val="-15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други източници, предвидени в устава или по решение на общото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събрание.</w:t>
      </w:r>
    </w:p>
    <w:p w14:paraId="69246A0A" w14:textId="77777777" w:rsidR="00261BB9" w:rsidRPr="00D36AB2" w:rsidRDefault="00261BB9" w:rsidP="00D62A51">
      <w:pPr>
        <w:shd w:val="clear" w:color="auto" w:fill="FFFFFF"/>
        <w:tabs>
          <w:tab w:val="left" w:pos="854"/>
        </w:tabs>
        <w:spacing w:line="241" w:lineRule="exact"/>
        <w:ind w:left="558" w:right="-1035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8"/>
          <w:sz w:val="22"/>
          <w:szCs w:val="22"/>
          <w:lang w:val="en-GB"/>
        </w:rPr>
        <w:t>(3)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Средствата на фонд "Резервен" могат да се </w:t>
      </w:r>
      <w:proofErr w:type="spellStart"/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използуват</w:t>
      </w:r>
      <w:proofErr w:type="spellEnd"/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само за:</w:t>
      </w:r>
    </w:p>
    <w:p w14:paraId="3504FC5E" w14:textId="77777777" w:rsidR="00261BB9" w:rsidRPr="00D36AB2" w:rsidRDefault="00261BB9" w:rsidP="00D62A51">
      <w:pPr>
        <w:numPr>
          <w:ilvl w:val="0"/>
          <w:numId w:val="23"/>
        </w:numPr>
        <w:shd w:val="clear" w:color="auto" w:fill="FFFFFF"/>
        <w:tabs>
          <w:tab w:val="left" w:pos="810"/>
        </w:tabs>
        <w:spacing w:line="241" w:lineRule="exact"/>
        <w:ind w:left="548" w:right="-1035"/>
        <w:rPr>
          <w:rFonts w:ascii="Times New Roman" w:hAnsi="Times New Roman" w:cs="Times New Roman"/>
          <w:color w:val="000000"/>
          <w:spacing w:val="-22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покриване на годишната загуба;</w:t>
      </w:r>
    </w:p>
    <w:p w14:paraId="1B5269DB" w14:textId="77777777" w:rsidR="00261BB9" w:rsidRPr="00D36AB2" w:rsidRDefault="00261BB9" w:rsidP="00D62A51">
      <w:pPr>
        <w:numPr>
          <w:ilvl w:val="0"/>
          <w:numId w:val="23"/>
        </w:numPr>
        <w:shd w:val="clear" w:color="auto" w:fill="FFFFFF"/>
        <w:tabs>
          <w:tab w:val="left" w:pos="810"/>
        </w:tabs>
        <w:spacing w:line="241" w:lineRule="exact"/>
        <w:ind w:left="548" w:right="-1035"/>
        <w:rPr>
          <w:rFonts w:ascii="Times New Roman" w:hAnsi="Times New Roman" w:cs="Times New Roman"/>
          <w:color w:val="000000"/>
          <w:spacing w:val="-12"/>
          <w:sz w:val="22"/>
          <w:szCs w:val="22"/>
          <w:lang w:val="en-GB"/>
        </w:rPr>
      </w:pP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покриване на загуби от предходната година.</w:t>
      </w:r>
    </w:p>
    <w:p w14:paraId="43B3C9E1" w14:textId="77777777" w:rsidR="00261BB9" w:rsidRPr="00D36AB2" w:rsidRDefault="00261BB9" w:rsidP="00D62A51">
      <w:pPr>
        <w:shd w:val="clear" w:color="auto" w:fill="FFFFFF"/>
        <w:tabs>
          <w:tab w:val="left" w:pos="925"/>
        </w:tabs>
        <w:spacing w:before="5" w:line="241" w:lineRule="exact"/>
        <w:ind w:left="16" w:right="-1035" w:firstLine="531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8"/>
          <w:sz w:val="22"/>
          <w:szCs w:val="22"/>
          <w:lang w:val="en-GB"/>
        </w:rPr>
        <w:lastRenderedPageBreak/>
        <w:t>(4)</w:t>
      </w:r>
      <w:r w:rsidRPr="00D36AB2">
        <w:rPr>
          <w:rFonts w:ascii="Times New Roman" w:hAnsi="Times New Roman" w:cs="Times New Roman"/>
          <w:color w:val="000000"/>
          <w:sz w:val="22"/>
          <w:szCs w:val="22"/>
          <w:lang w:val="en-GB"/>
        </w:rPr>
        <w:tab/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Когато средствата на фонд "Резервен" надхвърлят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  <w:lang w:val="en-GB"/>
        </w:rPr>
        <w:t xml:space="preserve">1/10 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>или</w:t>
      </w: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>определената от устава по-голяма част от капитала, по-големият размер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може да бъде използван и за увеличаване на капитала.</w:t>
      </w:r>
    </w:p>
    <w:p w14:paraId="635495FA" w14:textId="77777777" w:rsidR="00616D2A" w:rsidRDefault="00616D2A" w:rsidP="00616D2A">
      <w:pPr>
        <w:shd w:val="clear" w:color="auto" w:fill="FFFFFF"/>
        <w:spacing w:line="241" w:lineRule="exact"/>
        <w:ind w:right="-103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</w:p>
    <w:p w14:paraId="3F0A7E79" w14:textId="77777777" w:rsidR="00616D2A" w:rsidRDefault="00261BB9" w:rsidP="00616D2A">
      <w:pPr>
        <w:shd w:val="clear" w:color="auto" w:fill="FFFFFF"/>
        <w:ind w:right="-1035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Дивидент</w:t>
      </w:r>
    </w:p>
    <w:p w14:paraId="10A2BBF4" w14:textId="77777777" w:rsidR="00D36AB2" w:rsidRPr="00D36AB2" w:rsidRDefault="00261BB9" w:rsidP="00616D2A">
      <w:pPr>
        <w:shd w:val="clear" w:color="auto" w:fill="FFFFFF"/>
        <w:ind w:right="-1035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Чл.36 Дружеството може да изплаща дивидент по решение на Общото 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събрание и в съответствие с разпоредбите на чл. 247а от ТЗ, чл. 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  <w:lang w:val="en-GB"/>
        </w:rPr>
        <w:t>115</w:t>
      </w:r>
      <w:r w:rsidR="004B6C26"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>б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  <w:lang w:val="en-GB"/>
        </w:rPr>
        <w:t xml:space="preserve"> </w:t>
      </w:r>
      <w:r w:rsidRPr="00D36AB2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от 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З</w:t>
      </w:r>
      <w:r w:rsidR="004B6C26"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ППЦК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и подзаконовите нормативни актове по прилагането им.</w:t>
      </w:r>
    </w:p>
    <w:p w14:paraId="4E114ADE" w14:textId="77777777" w:rsidR="00616D2A" w:rsidRDefault="00616D2A" w:rsidP="00C37ADE">
      <w:pPr>
        <w:shd w:val="clear" w:color="auto" w:fill="FFFFFF"/>
        <w:spacing w:before="252" w:line="241" w:lineRule="exact"/>
        <w:ind w:right="-1035"/>
        <w:jc w:val="center"/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  <w:u w:val="single"/>
        </w:rPr>
      </w:pPr>
    </w:p>
    <w:p w14:paraId="08720E94" w14:textId="77777777" w:rsidR="00261BB9" w:rsidRPr="00D36AB2" w:rsidRDefault="00D62A51" w:rsidP="00C37ADE">
      <w:pPr>
        <w:shd w:val="clear" w:color="auto" w:fill="FFFFFF"/>
        <w:spacing w:before="252" w:line="241" w:lineRule="exact"/>
        <w:ind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  <w:u w:val="single"/>
        </w:rPr>
        <w:t>VІІ</w:t>
      </w:r>
      <w:r w:rsidR="00261BB9" w:rsidRPr="00D36AB2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  <w:u w:val="single"/>
        </w:rPr>
        <w:t>.</w:t>
      </w:r>
      <w:r w:rsidRPr="00D36AB2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  <w:u w:val="single"/>
        </w:rPr>
        <w:t xml:space="preserve"> </w:t>
      </w:r>
      <w:r w:rsidR="00261BB9" w:rsidRPr="00D36AB2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  <w:u w:val="single"/>
        </w:rPr>
        <w:t>ПРЕКРАТЯВАНЕ И ЛИКВИДА</w:t>
      </w:r>
      <w:r w:rsidRPr="00D36AB2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  <w:u w:val="single"/>
        </w:rPr>
        <w:t>ЦИЯ</w:t>
      </w:r>
      <w:r w:rsidR="00261BB9" w:rsidRPr="00D36AB2"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  <w:u w:val="single"/>
        </w:rPr>
        <w:t xml:space="preserve"> НА ДРУЖЕСТВОТО.</w:t>
      </w:r>
    </w:p>
    <w:p w14:paraId="1AA5F4C5" w14:textId="77777777" w:rsidR="00261BB9" w:rsidRPr="00D36AB2" w:rsidRDefault="00261BB9" w:rsidP="00D62A51">
      <w:pPr>
        <w:shd w:val="clear" w:color="auto" w:fill="FFFFFF"/>
        <w:spacing w:before="235"/>
        <w:ind w:left="72"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2"/>
          <w:szCs w:val="22"/>
        </w:rPr>
        <w:t>Прекратяване на дружеството</w:t>
      </w:r>
    </w:p>
    <w:p w14:paraId="6BABFB76" w14:textId="77777777" w:rsidR="00261BB9" w:rsidRPr="00D36AB2" w:rsidRDefault="00261BB9" w:rsidP="00D62A51">
      <w:pPr>
        <w:shd w:val="clear" w:color="auto" w:fill="FFFFFF"/>
        <w:ind w:left="77" w:right="-1035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t>Чл.37 Дружеството се прекратява в хипотезите, предвидени в чл.252 от ТЗ.</w:t>
      </w:r>
    </w:p>
    <w:p w14:paraId="3FDACC29" w14:textId="77777777" w:rsidR="00261BB9" w:rsidRPr="00D36AB2" w:rsidRDefault="00261BB9" w:rsidP="00D62A51">
      <w:pPr>
        <w:shd w:val="clear" w:color="auto" w:fill="FFFFFF"/>
        <w:spacing w:before="245"/>
        <w:ind w:left="53" w:right="-1035"/>
        <w:jc w:val="center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2"/>
          <w:szCs w:val="22"/>
        </w:rPr>
        <w:t>Ликвидация на дружеството</w:t>
      </w:r>
    </w:p>
    <w:p w14:paraId="47D7291F" w14:textId="77777777" w:rsidR="00261BB9" w:rsidRPr="00D36AB2" w:rsidRDefault="00261BB9" w:rsidP="00D62A51">
      <w:pPr>
        <w:shd w:val="clear" w:color="auto" w:fill="FFFFFF"/>
        <w:spacing w:line="245" w:lineRule="exact"/>
        <w:ind w:left="53" w:right="-1035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pacing w:val="-5"/>
          <w:sz w:val="22"/>
          <w:szCs w:val="22"/>
        </w:rPr>
        <w:t xml:space="preserve">Чл.38 При прекратяване на дружеството по решение на Общото събрание с </w:t>
      </w:r>
      <w:r w:rsidRPr="00D36AB2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решението за прекратяване Общото събрание определя ликвидатора, </w:t>
      </w:r>
      <w:r w:rsidRPr="00D36AB2">
        <w:rPr>
          <w:rFonts w:ascii="Times New Roman" w:hAnsi="Times New Roman" w:cs="Times New Roman"/>
          <w:color w:val="000000"/>
          <w:sz w:val="22"/>
          <w:szCs w:val="22"/>
        </w:rPr>
        <w:t>неговото възнаграждение и срока на ликвидация.</w:t>
      </w:r>
    </w:p>
    <w:p w14:paraId="5F88C17D" w14:textId="77777777" w:rsidR="00261BB9" w:rsidRPr="00D36AB2" w:rsidRDefault="00261BB9" w:rsidP="00CA4F43">
      <w:pPr>
        <w:shd w:val="clear" w:color="auto" w:fill="FFFFFF"/>
        <w:spacing w:before="250"/>
        <w:ind w:right="-1038"/>
        <w:jc w:val="both"/>
        <w:rPr>
          <w:rFonts w:ascii="Times New Roman" w:hAnsi="Times New Roman" w:cs="Times New Roman"/>
          <w:sz w:val="22"/>
          <w:szCs w:val="22"/>
        </w:rPr>
      </w:pPr>
      <w:r w:rsidRPr="00D36AB2">
        <w:rPr>
          <w:rFonts w:ascii="Times New Roman" w:hAnsi="Times New Roman" w:cs="Times New Roman"/>
          <w:color w:val="000000"/>
          <w:sz w:val="22"/>
          <w:szCs w:val="22"/>
        </w:rPr>
        <w:t>Настоящият устав съдържа всички изменения и допълнения към</w:t>
      </w:r>
      <w:r w:rsidR="004E189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37ADE">
        <w:rPr>
          <w:rFonts w:ascii="Times New Roman" w:hAnsi="Times New Roman" w:cs="Times New Roman"/>
          <w:color w:val="000000"/>
          <w:sz w:val="22"/>
          <w:szCs w:val="22"/>
          <w:lang w:val="en-US"/>
        </w:rPr>
        <w:t>20.06.2014</w:t>
      </w:r>
      <w:r w:rsidR="007D0C6E" w:rsidRPr="00D36AB2">
        <w:rPr>
          <w:rFonts w:ascii="Times New Roman" w:hAnsi="Times New Roman" w:cs="Times New Roman"/>
          <w:color w:val="000000"/>
          <w:sz w:val="22"/>
          <w:szCs w:val="22"/>
        </w:rPr>
        <w:t xml:space="preserve"> год.</w:t>
      </w:r>
      <w:r w:rsidRPr="00D36AB2">
        <w:rPr>
          <w:rFonts w:ascii="Times New Roman" w:hAnsi="Times New Roman" w:cs="Times New Roman"/>
          <w:color w:val="000000"/>
          <w:spacing w:val="-4"/>
          <w:sz w:val="22"/>
          <w:szCs w:val="22"/>
        </w:rPr>
        <w:t>, приети от акционерите в "Балканкар Заря" АД.</w:t>
      </w:r>
    </w:p>
    <w:p w14:paraId="78C98242" w14:textId="391F7C5A" w:rsidR="00261BB9" w:rsidRPr="00D62A51" w:rsidRDefault="00261BB9" w:rsidP="00D62A51">
      <w:pPr>
        <w:shd w:val="clear" w:color="auto" w:fill="FFFFFF"/>
        <w:ind w:right="-1038"/>
        <w:rPr>
          <w:rFonts w:ascii="Times New Roman" w:hAnsi="Times New Roman" w:cs="Times New Roman"/>
          <w:sz w:val="22"/>
          <w:szCs w:val="22"/>
        </w:rPr>
      </w:pPr>
    </w:p>
    <w:sectPr w:rsidR="00261BB9" w:rsidRPr="00D62A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8"/>
      <w:pgMar w:top="1963" w:right="2462" w:bottom="3125" w:left="253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3DFF1" w14:textId="77777777" w:rsidR="00EC612E" w:rsidRDefault="00EC612E">
      <w:r>
        <w:separator/>
      </w:r>
    </w:p>
  </w:endnote>
  <w:endnote w:type="continuationSeparator" w:id="0">
    <w:p w14:paraId="2B8145E1" w14:textId="77777777" w:rsidR="00EC612E" w:rsidRDefault="00EC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23D9" w14:textId="77777777" w:rsidR="009B56BE" w:rsidRDefault="009B56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502D" w14:textId="77777777" w:rsidR="00D62A51" w:rsidRDefault="00D62A51" w:rsidP="00F9523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BF2B86">
      <w:rPr>
        <w:rStyle w:val="PageNumber"/>
        <w:rFonts w:cs="Arial"/>
        <w:noProof/>
      </w:rPr>
      <w:t>1</w:t>
    </w:r>
    <w:r w:rsidR="00BF2B86">
      <w:rPr>
        <w:rStyle w:val="PageNumber"/>
        <w:rFonts w:cs="Arial"/>
        <w:noProof/>
      </w:rPr>
      <w:t>0</w:t>
    </w:r>
    <w:r>
      <w:rPr>
        <w:rStyle w:val="PageNumber"/>
        <w:rFonts w:cs="Arial"/>
      </w:rPr>
      <w:fldChar w:fldCharType="end"/>
    </w:r>
  </w:p>
  <w:p w14:paraId="2BB47FE0" w14:textId="77777777" w:rsidR="00D62A51" w:rsidRDefault="00D62A51" w:rsidP="00D62A5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9B63" w14:textId="77777777" w:rsidR="009B56BE" w:rsidRDefault="009B5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6CBC" w14:textId="77777777" w:rsidR="00EC612E" w:rsidRDefault="00EC612E">
      <w:r>
        <w:separator/>
      </w:r>
    </w:p>
  </w:footnote>
  <w:footnote w:type="continuationSeparator" w:id="0">
    <w:p w14:paraId="138034EC" w14:textId="77777777" w:rsidR="00EC612E" w:rsidRDefault="00EC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4BA6" w14:textId="77777777" w:rsidR="009B56BE" w:rsidRDefault="009B5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5AB2" w14:textId="7BC3BB43" w:rsidR="00461EEE" w:rsidRDefault="009B56BE" w:rsidP="00461EEE">
    <w:pPr>
      <w:pStyle w:val="Header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 xml:space="preserve">       </w:t>
    </w:r>
    <w:r w:rsidR="00461EEE">
      <w:rPr>
        <w:rFonts w:ascii="Times New Roman" w:hAnsi="Times New Roman" w:cs="Times New Roman"/>
        <w:i/>
        <w:iCs/>
        <w:sz w:val="24"/>
        <w:szCs w:val="24"/>
      </w:rPr>
      <w:t>ПРОЕКТ</w:t>
    </w:r>
    <w:r>
      <w:rPr>
        <w:rFonts w:ascii="Times New Roman" w:hAnsi="Times New Roman" w:cs="Times New Roman"/>
        <w:i/>
        <w:iCs/>
        <w:sz w:val="24"/>
        <w:szCs w:val="24"/>
      </w:rPr>
      <w:t>,</w:t>
    </w:r>
  </w:p>
  <w:p w14:paraId="634D0E59" w14:textId="297CFF94" w:rsidR="009B56BE" w:rsidRPr="00461EEE" w:rsidRDefault="009B56BE" w:rsidP="00461EEE">
    <w:pPr>
      <w:pStyle w:val="Header"/>
      <w:jc w:val="right"/>
      <w:rPr>
        <w:rFonts w:ascii="Times New Roman" w:hAnsi="Times New Roman" w:cs="Times New Roman"/>
        <w:i/>
        <w:iCs/>
        <w:sz w:val="24"/>
        <w:szCs w:val="24"/>
      </w:rPr>
    </w:pPr>
    <w:r w:rsidRPr="009B56BE">
      <w:rPr>
        <w:rFonts w:ascii="Times New Roman" w:hAnsi="Times New Roman" w:cs="Times New Roman"/>
        <w:i/>
        <w:iCs/>
        <w:sz w:val="24"/>
        <w:szCs w:val="24"/>
      </w:rPr>
      <w:t>отразяващ предложените изменения в чл.6 и чл.</w:t>
    </w:r>
    <w:r>
      <w:rPr>
        <w:rFonts w:ascii="Times New Roman" w:hAnsi="Times New Roman" w:cs="Times New Roman"/>
        <w:i/>
        <w:iCs/>
        <w:sz w:val="24"/>
        <w:szCs w:val="24"/>
      </w:rPr>
      <w:t>8</w:t>
    </w:r>
    <w:r w:rsidRPr="009B56BE">
      <w:rPr>
        <w:rFonts w:ascii="Times New Roman" w:hAnsi="Times New Roman" w:cs="Times New Roman"/>
        <w:i/>
        <w:iCs/>
        <w:sz w:val="24"/>
        <w:szCs w:val="24"/>
      </w:rPr>
      <w:t>, ал.1 от устава на дружеството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012C" w14:textId="77777777" w:rsidR="009B56BE" w:rsidRDefault="009B5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7B6D"/>
    <w:multiLevelType w:val="singleLevel"/>
    <w:tmpl w:val="B7084C56"/>
    <w:lvl w:ilvl="0">
      <w:start w:val="1"/>
      <w:numFmt w:val="decimal"/>
      <w:lvlText w:val="%1."/>
      <w:legacy w:legacy="1" w:legacySpace="0" w:legacyIndent="26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E1785E"/>
    <w:multiLevelType w:val="singleLevel"/>
    <w:tmpl w:val="1C902C1E"/>
    <w:lvl w:ilvl="0">
      <w:start w:val="2"/>
      <w:numFmt w:val="decimal"/>
      <w:lvlText w:val="(%1)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126F75"/>
    <w:multiLevelType w:val="singleLevel"/>
    <w:tmpl w:val="675A7B68"/>
    <w:lvl w:ilvl="0">
      <w:start w:val="4"/>
      <w:numFmt w:val="decimal"/>
      <w:lvlText w:val="(%1)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703B79"/>
    <w:multiLevelType w:val="singleLevel"/>
    <w:tmpl w:val="839EBD1A"/>
    <w:lvl w:ilvl="0">
      <w:start w:val="1"/>
      <w:numFmt w:val="decimal"/>
      <w:lvlText w:val="%1."/>
      <w:legacy w:legacy="1" w:legacySpace="0" w:legacyIndent="2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7DB661E"/>
    <w:multiLevelType w:val="singleLevel"/>
    <w:tmpl w:val="CDA00062"/>
    <w:lvl w:ilvl="0">
      <w:start w:val="1"/>
      <w:numFmt w:val="decimal"/>
      <w:lvlText w:val="%1."/>
      <w:legacy w:legacy="1" w:legacySpace="0" w:legacyIndent="25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64F59C1"/>
    <w:multiLevelType w:val="singleLevel"/>
    <w:tmpl w:val="05CE0618"/>
    <w:lvl w:ilvl="0">
      <w:start w:val="1"/>
      <w:numFmt w:val="decimal"/>
      <w:lvlText w:val="%1."/>
      <w:legacy w:legacy="1" w:legacySpace="0" w:legacyIndent="21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92357EB"/>
    <w:multiLevelType w:val="singleLevel"/>
    <w:tmpl w:val="39A248B6"/>
    <w:lvl w:ilvl="0">
      <w:start w:val="1"/>
      <w:numFmt w:val="decimal"/>
      <w:lvlText w:val="%1."/>
      <w:legacy w:legacy="1" w:legacySpace="0" w:legacyIndent="20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70A2A06"/>
    <w:multiLevelType w:val="singleLevel"/>
    <w:tmpl w:val="A9F83302"/>
    <w:lvl w:ilvl="0">
      <w:start w:val="1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B4C1F69"/>
    <w:multiLevelType w:val="singleLevel"/>
    <w:tmpl w:val="6A34D95C"/>
    <w:lvl w:ilvl="0">
      <w:start w:val="2"/>
      <w:numFmt w:val="decimal"/>
      <w:lvlText w:val="(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46E6C90"/>
    <w:multiLevelType w:val="singleLevel"/>
    <w:tmpl w:val="460CA314"/>
    <w:lvl w:ilvl="0">
      <w:start w:val="1"/>
      <w:numFmt w:val="decimal"/>
      <w:lvlText w:val="%1."/>
      <w:legacy w:legacy="1" w:legacySpace="0" w:legacyIndent="20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48D1A4F"/>
    <w:multiLevelType w:val="singleLevel"/>
    <w:tmpl w:val="F2F8DFBC"/>
    <w:lvl w:ilvl="0">
      <w:start w:val="5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4C5451D"/>
    <w:multiLevelType w:val="singleLevel"/>
    <w:tmpl w:val="5C885E3A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D332A7A"/>
    <w:multiLevelType w:val="singleLevel"/>
    <w:tmpl w:val="A872923C"/>
    <w:lvl w:ilvl="0">
      <w:start w:val="2"/>
      <w:numFmt w:val="decimal"/>
      <w:lvlText w:val="(%1)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0304ACC"/>
    <w:multiLevelType w:val="singleLevel"/>
    <w:tmpl w:val="6DA4C8C4"/>
    <w:lvl w:ilvl="0">
      <w:start w:val="2"/>
      <w:numFmt w:val="decimal"/>
      <w:lvlText w:val="(%1)"/>
      <w:legacy w:legacy="1" w:legacySpace="0" w:legacyIndent="28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8AC4C39"/>
    <w:multiLevelType w:val="singleLevel"/>
    <w:tmpl w:val="E9C49838"/>
    <w:lvl w:ilvl="0">
      <w:start w:val="4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8E97924"/>
    <w:multiLevelType w:val="singleLevel"/>
    <w:tmpl w:val="40B4A138"/>
    <w:lvl w:ilvl="0">
      <w:start w:val="2"/>
      <w:numFmt w:val="decimal"/>
      <w:lvlText w:val="%1."/>
      <w:legacy w:legacy="1" w:legacySpace="0" w:legacyIndent="25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92748F2"/>
    <w:multiLevelType w:val="singleLevel"/>
    <w:tmpl w:val="460CA314"/>
    <w:lvl w:ilvl="0">
      <w:start w:val="1"/>
      <w:numFmt w:val="decimal"/>
      <w:lvlText w:val="%1."/>
      <w:legacy w:legacy="1" w:legacySpace="0" w:legacyIndent="20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DE7168D"/>
    <w:multiLevelType w:val="singleLevel"/>
    <w:tmpl w:val="BD145F60"/>
    <w:lvl w:ilvl="0">
      <w:start w:val="8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E4B4EDA"/>
    <w:multiLevelType w:val="singleLevel"/>
    <w:tmpl w:val="AF222A28"/>
    <w:lvl w:ilvl="0">
      <w:start w:val="2"/>
      <w:numFmt w:val="decimal"/>
      <w:lvlText w:val="(%1)"/>
      <w:legacy w:legacy="1" w:legacySpace="0" w:legacyIndent="323"/>
      <w:lvlJc w:val="left"/>
      <w:rPr>
        <w:rFonts w:ascii="Times New Roman" w:hAnsi="Times New Roman" w:cs="Times New Roman" w:hint="default"/>
      </w:rPr>
    </w:lvl>
  </w:abstractNum>
  <w:num w:numId="1" w16cid:durableId="860320437">
    <w:abstractNumId w:val="18"/>
  </w:num>
  <w:num w:numId="2" w16cid:durableId="431165791">
    <w:abstractNumId w:val="9"/>
  </w:num>
  <w:num w:numId="3" w16cid:durableId="1586457701">
    <w:abstractNumId w:val="12"/>
  </w:num>
  <w:num w:numId="4" w16cid:durableId="144244834">
    <w:abstractNumId w:val="8"/>
  </w:num>
  <w:num w:numId="5" w16cid:durableId="1596549902">
    <w:abstractNumId w:val="6"/>
  </w:num>
  <w:num w:numId="6" w16cid:durableId="953631005">
    <w:abstractNumId w:val="17"/>
  </w:num>
  <w:num w:numId="7" w16cid:durableId="5668694">
    <w:abstractNumId w:val="17"/>
    <w:lvlOverride w:ilvl="0">
      <w:lvl w:ilvl="0">
        <w:start w:val="8"/>
        <w:numFmt w:val="decimal"/>
        <w:lvlText w:val="%1."/>
        <w:legacy w:legacy="1" w:legacySpace="0" w:legacyIndent="213"/>
        <w:lvlJc w:val="left"/>
        <w:rPr>
          <w:rFonts w:ascii="Times New Roman" w:hAnsi="Times New Roman" w:cs="Times New Roman" w:hint="default"/>
        </w:rPr>
      </w:lvl>
    </w:lvlOverride>
  </w:num>
  <w:num w:numId="8" w16cid:durableId="602802402">
    <w:abstractNumId w:val="7"/>
  </w:num>
  <w:num w:numId="9" w16cid:durableId="1469590948">
    <w:abstractNumId w:val="4"/>
  </w:num>
  <w:num w:numId="10" w16cid:durableId="676690908">
    <w:abstractNumId w:val="4"/>
    <w:lvlOverride w:ilvl="0">
      <w:lvl w:ilvl="0">
        <w:start w:val="1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11" w16cid:durableId="1880628931">
    <w:abstractNumId w:val="2"/>
  </w:num>
  <w:num w:numId="12" w16cid:durableId="989478193">
    <w:abstractNumId w:val="16"/>
  </w:num>
  <w:num w:numId="13" w16cid:durableId="1888372080">
    <w:abstractNumId w:val="16"/>
    <w:lvlOverride w:ilvl="0">
      <w:lvl w:ilvl="0">
        <w:start w:val="1"/>
        <w:numFmt w:val="decimal"/>
        <w:lvlText w:val="%1.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14" w16cid:durableId="1560747223">
    <w:abstractNumId w:val="14"/>
  </w:num>
  <w:num w:numId="15" w16cid:durableId="1948804790">
    <w:abstractNumId w:val="3"/>
  </w:num>
  <w:num w:numId="16" w16cid:durableId="824394025">
    <w:abstractNumId w:val="1"/>
  </w:num>
  <w:num w:numId="17" w16cid:durableId="790367668">
    <w:abstractNumId w:val="15"/>
  </w:num>
  <w:num w:numId="18" w16cid:durableId="446197327">
    <w:abstractNumId w:val="10"/>
  </w:num>
  <w:num w:numId="19" w16cid:durableId="121851776">
    <w:abstractNumId w:val="13"/>
  </w:num>
  <w:num w:numId="20" w16cid:durableId="390083400">
    <w:abstractNumId w:val="13"/>
    <w:lvlOverride w:ilvl="0">
      <w:lvl w:ilvl="0">
        <w:start w:val="2"/>
        <w:numFmt w:val="decimal"/>
        <w:lvlText w:val="(%1)"/>
        <w:legacy w:legacy="1" w:legacySpace="0" w:legacyIndent="290"/>
        <w:lvlJc w:val="left"/>
        <w:rPr>
          <w:rFonts w:ascii="Times New Roman" w:hAnsi="Times New Roman" w:cs="Times New Roman" w:hint="default"/>
        </w:rPr>
      </w:lvl>
    </w:lvlOverride>
  </w:num>
  <w:num w:numId="21" w16cid:durableId="143396830">
    <w:abstractNumId w:val="11"/>
  </w:num>
  <w:num w:numId="22" w16cid:durableId="1887328299">
    <w:abstractNumId w:val="5"/>
  </w:num>
  <w:num w:numId="23" w16cid:durableId="25948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BB9"/>
    <w:rsid w:val="00082E92"/>
    <w:rsid w:val="000F645B"/>
    <w:rsid w:val="00105B18"/>
    <w:rsid w:val="00261BB9"/>
    <w:rsid w:val="002C26FE"/>
    <w:rsid w:val="002F2F04"/>
    <w:rsid w:val="0045163C"/>
    <w:rsid w:val="00461EEE"/>
    <w:rsid w:val="004B6C26"/>
    <w:rsid w:val="004E1891"/>
    <w:rsid w:val="00516D21"/>
    <w:rsid w:val="0054744C"/>
    <w:rsid w:val="00616D2A"/>
    <w:rsid w:val="0066028A"/>
    <w:rsid w:val="00671B3A"/>
    <w:rsid w:val="00733407"/>
    <w:rsid w:val="00741F1B"/>
    <w:rsid w:val="00745BCF"/>
    <w:rsid w:val="007A7334"/>
    <w:rsid w:val="007B0916"/>
    <w:rsid w:val="007D0C6E"/>
    <w:rsid w:val="007F0AF7"/>
    <w:rsid w:val="0082195F"/>
    <w:rsid w:val="0089222A"/>
    <w:rsid w:val="0089254C"/>
    <w:rsid w:val="009B56BE"/>
    <w:rsid w:val="009C77AC"/>
    <w:rsid w:val="009D7270"/>
    <w:rsid w:val="009E5BD8"/>
    <w:rsid w:val="009F12EF"/>
    <w:rsid w:val="00A06E5D"/>
    <w:rsid w:val="00BA4471"/>
    <w:rsid w:val="00BF2B86"/>
    <w:rsid w:val="00C37ADE"/>
    <w:rsid w:val="00CA4F43"/>
    <w:rsid w:val="00D26D63"/>
    <w:rsid w:val="00D32BB0"/>
    <w:rsid w:val="00D36AB2"/>
    <w:rsid w:val="00D62A51"/>
    <w:rsid w:val="00DA038F"/>
    <w:rsid w:val="00DD425F"/>
    <w:rsid w:val="00DF7C9B"/>
    <w:rsid w:val="00E363F4"/>
    <w:rsid w:val="00E61A95"/>
    <w:rsid w:val="00EB398A"/>
    <w:rsid w:val="00EC612E"/>
    <w:rsid w:val="00F75517"/>
    <w:rsid w:val="00F9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78515E"/>
  <w14:defaultImageDpi w14:val="0"/>
  <w15:docId w15:val="{7C0C425D-ECB1-4197-A480-D24082EE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D62A5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62A5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62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62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62A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D62A51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D36A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36AB2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461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3342</Words>
  <Characters>19053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22351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 Penchev</dc:creator>
  <cp:lastModifiedBy>Martina Naneva-Arabadzhieva</cp:lastModifiedBy>
  <cp:revision>5</cp:revision>
  <cp:lastPrinted>2011-03-30T08:52:00Z</cp:lastPrinted>
  <dcterms:created xsi:type="dcterms:W3CDTF">2014-06-19T09:55:00Z</dcterms:created>
  <dcterms:modified xsi:type="dcterms:W3CDTF">2026-05-06T17:35:00Z</dcterms:modified>
</cp:coreProperties>
</file>